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1F524" w14:textId="4A4F1CCE" w:rsidR="001E762B" w:rsidRPr="00F5200F" w:rsidRDefault="005A5D8F" w:rsidP="00F5200F">
      <w:pPr>
        <w:pStyle w:val="01-Headline"/>
        <w:spacing w:after="360"/>
        <w:rPr>
          <w:noProof w:val="0"/>
          <w:lang w:val="fr-FR"/>
        </w:rPr>
      </w:pPr>
      <w:r w:rsidRPr="00F5200F">
        <w:rPr>
          <w:lang w:val="fr-FR" w:eastAsia="en-GB" w:bidi="ar-SA"/>
        </w:rPr>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131EDE1"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Pr="00F5200F">
        <w:rPr>
          <w:lang w:val="fr-FR" w:eastAsia="en-GB" w:bidi="ar-SA"/>
        </w:rPr>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95DBF7D" id="Line 4"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Pr="00F5200F">
        <w:rPr>
          <w:noProof w:val="0"/>
          <w:lang w:val="fr-FR"/>
        </w:rPr>
        <w:t>ContiConnect 2.0 Advanced</w:t>
      </w:r>
      <w:r w:rsidR="00741768" w:rsidRPr="00F5200F">
        <w:rPr>
          <w:noProof w:val="0"/>
          <w:lang w:val="fr-FR"/>
        </w:rPr>
        <w:t xml:space="preserve"> –</w:t>
      </w:r>
      <w:r w:rsidRPr="00F5200F">
        <w:rPr>
          <w:noProof w:val="0"/>
          <w:lang w:val="fr-FR"/>
        </w:rPr>
        <w:t xml:space="preserve"> </w:t>
      </w:r>
      <w:r w:rsidR="00741768" w:rsidRPr="00F5200F">
        <w:rPr>
          <w:noProof w:val="0"/>
          <w:lang w:val="fr-FR"/>
        </w:rPr>
        <w:t>Tous les avantages d</w:t>
      </w:r>
      <w:r w:rsidR="00054603" w:rsidRPr="00F5200F">
        <w:rPr>
          <w:noProof w:val="0"/>
          <w:lang w:val="fr-FR"/>
        </w:rPr>
        <w:t>’une</w:t>
      </w:r>
      <w:r w:rsidR="00741768" w:rsidRPr="00F5200F">
        <w:rPr>
          <w:noProof w:val="0"/>
          <w:lang w:val="fr-FR"/>
        </w:rPr>
        <w:t xml:space="preserve"> gestion </w:t>
      </w:r>
      <w:r w:rsidR="00F5200F" w:rsidRPr="00F5200F">
        <w:rPr>
          <w:noProof w:val="0"/>
          <w:lang w:val="fr-FR"/>
        </w:rPr>
        <w:t xml:space="preserve">pneumatique </w:t>
      </w:r>
      <w:r w:rsidR="00054603" w:rsidRPr="00F5200F">
        <w:rPr>
          <w:noProof w:val="0"/>
          <w:lang w:val="fr-FR"/>
        </w:rPr>
        <w:t>digitale</w:t>
      </w:r>
      <w:r w:rsidR="00741768" w:rsidRPr="00F5200F">
        <w:rPr>
          <w:noProof w:val="0"/>
          <w:lang w:val="fr-FR"/>
        </w:rPr>
        <w:t xml:space="preserve"> en une seule et même formule</w:t>
      </w:r>
    </w:p>
    <w:p w14:paraId="2B463727" w14:textId="7230A7DB" w:rsidR="001E762B" w:rsidRPr="00F5200F" w:rsidRDefault="00741768" w:rsidP="00F5200F">
      <w:pPr>
        <w:pStyle w:val="02-Bullet"/>
        <w:spacing w:before="120"/>
        <w:rPr>
          <w:lang w:val="fr-FR"/>
        </w:rPr>
      </w:pPr>
      <w:r w:rsidRPr="00F5200F">
        <w:rPr>
          <w:lang w:val="fr-FR"/>
        </w:rPr>
        <w:t>Gestion optimale de</w:t>
      </w:r>
      <w:r w:rsidR="00054603" w:rsidRPr="00F5200F">
        <w:rPr>
          <w:lang w:val="fr-FR"/>
        </w:rPr>
        <w:t>s caractéristiques de</w:t>
      </w:r>
      <w:r w:rsidRPr="00F5200F">
        <w:rPr>
          <w:lang w:val="fr-FR"/>
        </w:rPr>
        <w:t xml:space="preserve"> chaque pneu</w:t>
      </w:r>
      <w:r w:rsidR="001E762B" w:rsidRPr="00F5200F">
        <w:rPr>
          <w:lang w:val="fr-FR"/>
        </w:rPr>
        <w:t xml:space="preserve"> </w:t>
      </w:r>
    </w:p>
    <w:p w14:paraId="3FBE9B2D" w14:textId="55CD0E95" w:rsidR="001E762B" w:rsidRPr="00F5200F" w:rsidRDefault="00741768" w:rsidP="001E762B">
      <w:pPr>
        <w:pStyle w:val="02-Bullet"/>
        <w:rPr>
          <w:lang w:val="fr-FR"/>
        </w:rPr>
      </w:pPr>
      <w:r w:rsidRPr="00F5200F">
        <w:rPr>
          <w:lang w:val="fr-FR"/>
        </w:rPr>
        <w:t>L</w:t>
      </w:r>
      <w:r w:rsidR="00F5200F" w:rsidRPr="00F5200F">
        <w:rPr>
          <w:lang w:val="fr-FR"/>
        </w:rPr>
        <w:t xml:space="preserve">a dernière </w:t>
      </w:r>
      <w:r w:rsidRPr="00F5200F">
        <w:rPr>
          <w:lang w:val="fr-FR"/>
        </w:rPr>
        <w:t>e</w:t>
      </w:r>
      <w:r w:rsidR="001E762B" w:rsidRPr="00F5200F">
        <w:rPr>
          <w:lang w:val="fr-FR"/>
        </w:rPr>
        <w:t xml:space="preserve">xtension </w:t>
      </w:r>
      <w:r w:rsidRPr="00F5200F">
        <w:rPr>
          <w:lang w:val="fr-FR"/>
        </w:rPr>
        <w:t xml:space="preserve">de la solution de gestion </w:t>
      </w:r>
      <w:r w:rsidR="00F5200F" w:rsidRPr="00F5200F">
        <w:rPr>
          <w:lang w:val="fr-FR"/>
        </w:rPr>
        <w:t>pneumatique</w:t>
      </w:r>
      <w:r w:rsidRPr="00F5200F">
        <w:rPr>
          <w:lang w:val="fr-FR"/>
        </w:rPr>
        <w:t xml:space="preserve"> permet d’enregistrer des données supplémentaires tel</w:t>
      </w:r>
      <w:r w:rsidR="00054603" w:rsidRPr="00F5200F">
        <w:rPr>
          <w:lang w:val="fr-FR"/>
        </w:rPr>
        <w:t>le</w:t>
      </w:r>
      <w:r w:rsidRPr="00F5200F">
        <w:rPr>
          <w:lang w:val="fr-FR"/>
        </w:rPr>
        <w:t>s que la profondeur des sculptures et l’état général du pneu</w:t>
      </w:r>
    </w:p>
    <w:p w14:paraId="7024823E" w14:textId="1D57D90B" w:rsidR="00741768" w:rsidRPr="00F5200F" w:rsidRDefault="00741768" w:rsidP="001E762B">
      <w:pPr>
        <w:pStyle w:val="02-Bullet"/>
        <w:rPr>
          <w:lang w:val="fr-FR"/>
        </w:rPr>
      </w:pPr>
      <w:r w:rsidRPr="00F5200F">
        <w:rPr>
          <w:lang w:val="fr-FR"/>
        </w:rPr>
        <w:t>La nouvelle application ‘</w:t>
      </w:r>
      <w:r w:rsidR="00054603" w:rsidRPr="00F5200F">
        <w:rPr>
          <w:lang w:val="fr-FR"/>
        </w:rPr>
        <w:t>On</w:t>
      </w:r>
      <w:r w:rsidR="00F5200F" w:rsidRPr="00F5200F">
        <w:rPr>
          <w:lang w:val="fr-FR"/>
        </w:rPr>
        <w:t>-</w:t>
      </w:r>
      <w:r w:rsidR="00054603" w:rsidRPr="00F5200F">
        <w:rPr>
          <w:lang w:val="fr-FR"/>
        </w:rPr>
        <w:t>Site</w:t>
      </w:r>
      <w:r w:rsidRPr="00F5200F">
        <w:rPr>
          <w:lang w:val="fr-FR"/>
        </w:rPr>
        <w:t>’ facilite la gestion mobile des pneus à-même le véhicule</w:t>
      </w:r>
    </w:p>
    <w:p w14:paraId="209AEE55" w14:textId="4E2E4E2A" w:rsidR="00741768" w:rsidRPr="00F5200F" w:rsidRDefault="00054603" w:rsidP="00F5200F">
      <w:pPr>
        <w:pStyle w:val="02-Bullet"/>
        <w:spacing w:after="480"/>
        <w:rPr>
          <w:lang w:val="fr-FR"/>
        </w:rPr>
      </w:pPr>
      <w:r w:rsidRPr="00F5200F">
        <w:rPr>
          <w:lang w:val="fr-FR"/>
        </w:rPr>
        <w:t xml:space="preserve">Des alertes et des recommandations facilitent la gestion de la flotte, tout en la rendant plus rentable et plus durable </w:t>
      </w:r>
      <w:r w:rsidR="001E762B" w:rsidRPr="00F5200F">
        <w:rPr>
          <w:lang w:val="fr-FR"/>
        </w:rPr>
        <w:t xml:space="preserve"> </w:t>
      </w:r>
    </w:p>
    <w:p w14:paraId="29FCCDE4" w14:textId="5B95C3DA" w:rsidR="005E5E8C" w:rsidRPr="00F5200F" w:rsidRDefault="00A74D91" w:rsidP="00F5200F">
      <w:pPr>
        <w:pStyle w:val="03-Text"/>
        <w:spacing w:before="120" w:line="276" w:lineRule="auto"/>
        <w:rPr>
          <w:lang w:val="fr-FR"/>
        </w:rPr>
      </w:pPr>
      <w:proofErr w:type="spellStart"/>
      <w:r>
        <w:rPr>
          <w:lang w:val="fr-FR"/>
        </w:rPr>
        <w:t>Diegem</w:t>
      </w:r>
      <w:proofErr w:type="spellEnd"/>
      <w:r>
        <w:rPr>
          <w:lang w:val="fr-FR"/>
        </w:rPr>
        <w:t>, Belgique, le 16 mars</w:t>
      </w:r>
      <w:r w:rsidR="00741768" w:rsidRPr="00F5200F">
        <w:rPr>
          <w:lang w:val="fr-FR"/>
        </w:rPr>
        <w:t xml:space="preserve"> </w:t>
      </w:r>
      <w:r w:rsidR="001E762B" w:rsidRPr="00F5200F">
        <w:rPr>
          <w:lang w:val="fr-FR"/>
        </w:rPr>
        <w:t>202</w:t>
      </w:r>
      <w:r w:rsidR="00693918" w:rsidRPr="00F5200F">
        <w:rPr>
          <w:lang w:val="fr-FR"/>
        </w:rPr>
        <w:t>3</w:t>
      </w:r>
      <w:r w:rsidR="001E762B" w:rsidRPr="00F5200F">
        <w:rPr>
          <w:lang w:val="fr-FR"/>
        </w:rPr>
        <w:t xml:space="preserve">. </w:t>
      </w:r>
      <w:r w:rsidR="00054603" w:rsidRPr="00F5200F">
        <w:rPr>
          <w:lang w:val="fr-FR"/>
        </w:rPr>
        <w:t xml:space="preserve">Optimisée il y </w:t>
      </w:r>
      <w:r w:rsidR="00F5200F" w:rsidRPr="00F5200F">
        <w:rPr>
          <w:lang w:val="fr-FR"/>
        </w:rPr>
        <w:t xml:space="preserve">a </w:t>
      </w:r>
      <w:r w:rsidR="00054603" w:rsidRPr="00F5200F">
        <w:rPr>
          <w:lang w:val="fr-FR"/>
        </w:rPr>
        <w:t xml:space="preserve">peu, </w:t>
      </w:r>
      <w:r w:rsidR="005E5E8C" w:rsidRPr="00F5200F">
        <w:rPr>
          <w:lang w:val="fr-FR"/>
        </w:rPr>
        <w:t xml:space="preserve">la solution de gestion </w:t>
      </w:r>
      <w:r w:rsidR="00F5200F" w:rsidRPr="00F5200F">
        <w:rPr>
          <w:lang w:val="fr-FR"/>
        </w:rPr>
        <w:t>pneumatique</w:t>
      </w:r>
      <w:r w:rsidR="005E5E8C" w:rsidRPr="00F5200F">
        <w:rPr>
          <w:lang w:val="fr-FR"/>
        </w:rPr>
        <w:t xml:space="preserve"> ContiConnect 2.0 de Continental hérite aujourd’hui d’un pack</w:t>
      </w:r>
      <w:r w:rsidR="00741768" w:rsidRPr="00F5200F">
        <w:rPr>
          <w:lang w:val="fr-FR"/>
        </w:rPr>
        <w:t xml:space="preserve"> </w:t>
      </w:r>
      <w:r w:rsidR="001E762B" w:rsidRPr="00F5200F">
        <w:rPr>
          <w:lang w:val="fr-FR"/>
        </w:rPr>
        <w:t xml:space="preserve">Advanced </w:t>
      </w:r>
      <w:r w:rsidR="005E5E8C" w:rsidRPr="00F5200F">
        <w:rPr>
          <w:lang w:val="fr-FR"/>
        </w:rPr>
        <w:t xml:space="preserve">qui permet d’enregistrer des données supplémentaires, dont la profondeur des sculptures du profil et l’état général du pneu. Un pas </w:t>
      </w:r>
      <w:r w:rsidR="00054603" w:rsidRPr="00F5200F">
        <w:rPr>
          <w:lang w:val="fr-FR"/>
        </w:rPr>
        <w:t xml:space="preserve">technologique </w:t>
      </w:r>
      <w:r w:rsidR="005E5E8C" w:rsidRPr="00F5200F">
        <w:rPr>
          <w:lang w:val="fr-FR"/>
        </w:rPr>
        <w:t xml:space="preserve">de plus pour Continental, qui passe ainsi d’un simple contrôle à la gestion </w:t>
      </w:r>
      <w:r w:rsidR="00F5200F" w:rsidRPr="00F5200F">
        <w:rPr>
          <w:lang w:val="fr-FR"/>
        </w:rPr>
        <w:t xml:space="preserve">intégrale </w:t>
      </w:r>
      <w:r w:rsidR="005E5E8C" w:rsidRPr="00F5200F">
        <w:rPr>
          <w:lang w:val="fr-FR"/>
        </w:rPr>
        <w:t>de</w:t>
      </w:r>
      <w:r w:rsidR="00F5200F" w:rsidRPr="00F5200F">
        <w:rPr>
          <w:lang w:val="fr-FR"/>
        </w:rPr>
        <w:t>s caractéristiques du pneu</w:t>
      </w:r>
      <w:r w:rsidR="005E5E8C" w:rsidRPr="00F5200F">
        <w:rPr>
          <w:lang w:val="fr-FR"/>
        </w:rPr>
        <w:t xml:space="preserve">. En effet, la plateforme intégrative ContiConnect est désormais en mesure de </w:t>
      </w:r>
      <w:r w:rsidR="00054603" w:rsidRPr="00F5200F">
        <w:rPr>
          <w:lang w:val="fr-FR"/>
        </w:rPr>
        <w:t>fournir à elle seule</w:t>
      </w:r>
      <w:r w:rsidR="005E5E8C" w:rsidRPr="00F5200F">
        <w:rPr>
          <w:lang w:val="fr-FR"/>
        </w:rPr>
        <w:t xml:space="preserve"> un aperçu très complet de l’état du pneu ainsi que son historique.</w:t>
      </w:r>
    </w:p>
    <w:p w14:paraId="0A532183" w14:textId="7792105D" w:rsidR="001E762B" w:rsidRPr="00F5200F" w:rsidRDefault="00054603" w:rsidP="00F5200F">
      <w:pPr>
        <w:pStyle w:val="03-Text"/>
        <w:spacing w:line="276" w:lineRule="auto"/>
        <w:rPr>
          <w:lang w:val="fr-FR"/>
        </w:rPr>
      </w:pPr>
      <w:r w:rsidRPr="00F5200F">
        <w:rPr>
          <w:lang w:val="fr-FR"/>
        </w:rPr>
        <w:t>Grâce à</w:t>
      </w:r>
      <w:r w:rsidR="005E5E8C" w:rsidRPr="00F5200F">
        <w:rPr>
          <w:lang w:val="fr-FR"/>
        </w:rPr>
        <w:t xml:space="preserve"> ses outils sur mesure, la version standard de </w:t>
      </w:r>
      <w:r w:rsidR="001E762B" w:rsidRPr="00F5200F">
        <w:rPr>
          <w:lang w:val="fr-FR"/>
        </w:rPr>
        <w:t xml:space="preserve">ContiConnect </w:t>
      </w:r>
      <w:r w:rsidR="005E5E8C" w:rsidRPr="00F5200F">
        <w:rPr>
          <w:lang w:val="fr-FR"/>
        </w:rPr>
        <w:t>permet déjà un contrôle très complet</w:t>
      </w:r>
      <w:r w:rsidRPr="00F5200F">
        <w:rPr>
          <w:lang w:val="fr-FR"/>
        </w:rPr>
        <w:t xml:space="preserve"> des pneus d’une flotte</w:t>
      </w:r>
      <w:r w:rsidR="005E5E8C" w:rsidRPr="00F5200F">
        <w:rPr>
          <w:lang w:val="fr-FR"/>
        </w:rPr>
        <w:t>.</w:t>
      </w:r>
      <w:r w:rsidR="00E81F8E" w:rsidRPr="00F5200F">
        <w:rPr>
          <w:lang w:val="fr-FR"/>
        </w:rPr>
        <w:t xml:space="preserve"> </w:t>
      </w:r>
      <w:r w:rsidR="00425BF9" w:rsidRPr="00F5200F">
        <w:rPr>
          <w:lang w:val="fr-FR"/>
        </w:rPr>
        <w:t>“</w:t>
      </w:r>
      <w:r w:rsidR="00E81F8E" w:rsidRPr="00F5200F">
        <w:rPr>
          <w:lang w:val="fr-FR"/>
        </w:rPr>
        <w:t xml:space="preserve">Avec le pack </w:t>
      </w:r>
      <w:r w:rsidR="001E762B" w:rsidRPr="00F5200F">
        <w:rPr>
          <w:lang w:val="fr-FR"/>
        </w:rPr>
        <w:t xml:space="preserve">Advanced </w:t>
      </w:r>
      <w:r w:rsidR="00E81F8E" w:rsidRPr="00F5200F">
        <w:rPr>
          <w:lang w:val="fr-FR"/>
        </w:rPr>
        <w:t xml:space="preserve">en plus, les clients pourront dorénavant profiter pleinement de tous les avantages de la gestion </w:t>
      </w:r>
      <w:r w:rsidRPr="00F5200F">
        <w:rPr>
          <w:lang w:val="fr-FR"/>
        </w:rPr>
        <w:t>pneumatique</w:t>
      </w:r>
      <w:r w:rsidR="00E81F8E" w:rsidRPr="00F5200F">
        <w:rPr>
          <w:lang w:val="fr-FR"/>
        </w:rPr>
        <w:t xml:space="preserve">”, explique </w:t>
      </w:r>
      <w:r w:rsidR="001E762B" w:rsidRPr="00F5200F">
        <w:rPr>
          <w:lang w:val="fr-FR"/>
        </w:rPr>
        <w:t xml:space="preserve">Dushyanth Rajagopal, Product Manager Digital Solutions </w:t>
      </w:r>
      <w:r w:rsidR="00E81F8E" w:rsidRPr="00F5200F">
        <w:rPr>
          <w:lang w:val="fr-FR"/>
        </w:rPr>
        <w:t>chez</w:t>
      </w:r>
      <w:r w:rsidR="001E762B" w:rsidRPr="00F5200F">
        <w:rPr>
          <w:lang w:val="fr-FR"/>
        </w:rPr>
        <w:t xml:space="preserve"> Continental. </w:t>
      </w:r>
      <w:r w:rsidR="00E81F8E" w:rsidRPr="00F5200F">
        <w:rPr>
          <w:lang w:val="fr-FR"/>
        </w:rPr>
        <w:t>Avec</w:t>
      </w:r>
      <w:r w:rsidR="001E762B" w:rsidRPr="00F5200F">
        <w:rPr>
          <w:lang w:val="fr-FR"/>
        </w:rPr>
        <w:t xml:space="preserve"> ContiConnect 2.0 Advanced, </w:t>
      </w:r>
      <w:r w:rsidR="00E81F8E" w:rsidRPr="00F5200F">
        <w:rPr>
          <w:lang w:val="fr-FR"/>
        </w:rPr>
        <w:t>chaque pneu bénéficie d’un suivi individu</w:t>
      </w:r>
      <w:r w:rsidRPr="00F5200F">
        <w:rPr>
          <w:lang w:val="fr-FR"/>
        </w:rPr>
        <w:t>e</w:t>
      </w:r>
      <w:r w:rsidR="00E81F8E" w:rsidRPr="00F5200F">
        <w:rPr>
          <w:lang w:val="fr-FR"/>
        </w:rPr>
        <w:t xml:space="preserve">l, qu’il soit monté sur le véhicule ou </w:t>
      </w:r>
      <w:r w:rsidR="00664B93" w:rsidRPr="00F5200F">
        <w:rPr>
          <w:lang w:val="fr-FR"/>
        </w:rPr>
        <w:t>entreposé dans l’atelier</w:t>
      </w:r>
      <w:r w:rsidR="00E81F8E" w:rsidRPr="00F5200F">
        <w:rPr>
          <w:lang w:val="fr-FR"/>
        </w:rPr>
        <w:t xml:space="preserve">. Chaque pneu possède son jumeau virtuel dans le système, avec </w:t>
      </w:r>
      <w:r w:rsidR="00F5200F" w:rsidRPr="00F5200F">
        <w:rPr>
          <w:lang w:val="fr-FR"/>
        </w:rPr>
        <w:t>numéro de référence</w:t>
      </w:r>
      <w:r w:rsidR="00E81F8E" w:rsidRPr="00F5200F">
        <w:rPr>
          <w:lang w:val="fr-FR"/>
        </w:rPr>
        <w:t xml:space="preserve"> de l’article, ce qui signifie que le client sait à tout moment quel pneu est monté sur quel véhicule et sur quel essieu. </w:t>
      </w:r>
      <w:r w:rsidR="00F5200F" w:rsidRPr="00F5200F">
        <w:rPr>
          <w:lang w:val="fr-FR"/>
        </w:rPr>
        <w:t>Outre</w:t>
      </w:r>
      <w:r w:rsidR="00E81F8E" w:rsidRPr="00F5200F">
        <w:rPr>
          <w:lang w:val="fr-FR"/>
        </w:rPr>
        <w:t xml:space="preserve"> la pression de gonflage et la température, le système enregistre et contrôle </w:t>
      </w:r>
      <w:r w:rsidR="00F5200F" w:rsidRPr="00F5200F">
        <w:rPr>
          <w:lang w:val="fr-FR"/>
        </w:rPr>
        <w:t xml:space="preserve">notamment aussi </w:t>
      </w:r>
      <w:r w:rsidR="00E81F8E" w:rsidRPr="00F5200F">
        <w:rPr>
          <w:lang w:val="fr-FR"/>
        </w:rPr>
        <w:t>la profondeur des sculptures du profil</w:t>
      </w:r>
      <w:r w:rsidR="001E762B" w:rsidRPr="00F5200F">
        <w:rPr>
          <w:lang w:val="fr-FR"/>
        </w:rPr>
        <w:t xml:space="preserve">. </w:t>
      </w:r>
      <w:r w:rsidR="00F5200F" w:rsidRPr="00F5200F">
        <w:rPr>
          <w:lang w:val="fr-FR"/>
        </w:rPr>
        <w:t>Le</w:t>
      </w:r>
      <w:r w:rsidR="00E81F8E" w:rsidRPr="00F5200F">
        <w:rPr>
          <w:lang w:val="fr-FR"/>
        </w:rPr>
        <w:t xml:space="preserve"> tout récent capteur </w:t>
      </w:r>
      <w:r w:rsidR="00F5200F" w:rsidRPr="00F5200F">
        <w:rPr>
          <w:lang w:val="fr-FR"/>
        </w:rPr>
        <w:t xml:space="preserve">de </w:t>
      </w:r>
      <w:r w:rsidR="00E81F8E" w:rsidRPr="00F5200F">
        <w:rPr>
          <w:lang w:val="fr-FR"/>
        </w:rPr>
        <w:t xml:space="preserve">deuxième génération de ContiConnect relaie </w:t>
      </w:r>
      <w:r w:rsidR="00F5200F" w:rsidRPr="00F5200F">
        <w:rPr>
          <w:lang w:val="fr-FR"/>
        </w:rPr>
        <w:t xml:space="preserve">aussi </w:t>
      </w:r>
      <w:r w:rsidR="00E81F8E" w:rsidRPr="00F5200F">
        <w:rPr>
          <w:lang w:val="fr-FR"/>
        </w:rPr>
        <w:t xml:space="preserve">des informations sur la distance parcourue, ce qui permet aux flottes de garder en permanence un œil sur le kilométrage. </w:t>
      </w:r>
      <w:r w:rsidR="00215838" w:rsidRPr="00F5200F">
        <w:rPr>
          <w:lang w:val="fr-FR"/>
        </w:rPr>
        <w:t>Le</w:t>
      </w:r>
      <w:r w:rsidR="00E81F8E" w:rsidRPr="00F5200F">
        <w:rPr>
          <w:lang w:val="fr-FR"/>
        </w:rPr>
        <w:t xml:space="preserve"> système indique </w:t>
      </w:r>
      <w:r w:rsidR="00F5200F" w:rsidRPr="00F5200F">
        <w:rPr>
          <w:lang w:val="fr-FR"/>
        </w:rPr>
        <w:t>même</w:t>
      </w:r>
      <w:r w:rsidR="00215838" w:rsidRPr="00F5200F">
        <w:rPr>
          <w:lang w:val="fr-FR"/>
        </w:rPr>
        <w:t xml:space="preserve"> </w:t>
      </w:r>
      <w:r w:rsidR="00E81F8E" w:rsidRPr="00F5200F">
        <w:rPr>
          <w:lang w:val="fr-FR"/>
        </w:rPr>
        <w:t>le niveau de charge de la batterie du capteur</w:t>
      </w:r>
      <w:r w:rsidR="001E762B" w:rsidRPr="00F5200F">
        <w:rPr>
          <w:lang w:val="fr-FR"/>
        </w:rPr>
        <w:t xml:space="preserve">. </w:t>
      </w:r>
    </w:p>
    <w:p w14:paraId="5EC2E8AE" w14:textId="6C14C449" w:rsidR="001E762B" w:rsidRPr="00F5200F" w:rsidRDefault="00215838" w:rsidP="00F5200F">
      <w:pPr>
        <w:pStyle w:val="03-Text"/>
        <w:spacing w:line="276" w:lineRule="auto"/>
        <w:rPr>
          <w:lang w:val="fr-FR"/>
        </w:rPr>
      </w:pPr>
      <w:r w:rsidRPr="00F5200F">
        <w:rPr>
          <w:lang w:val="fr-FR"/>
        </w:rPr>
        <w:t>En plus de fournir ces données précises</w:t>
      </w:r>
      <w:r w:rsidR="001E762B" w:rsidRPr="00F5200F">
        <w:rPr>
          <w:lang w:val="fr-FR"/>
        </w:rPr>
        <w:t xml:space="preserve">, ContiConnect 2.0 Advanced </w:t>
      </w:r>
      <w:r w:rsidRPr="00F5200F">
        <w:rPr>
          <w:lang w:val="fr-FR"/>
        </w:rPr>
        <w:t xml:space="preserve">alerte le consommateur </w:t>
      </w:r>
      <w:r w:rsidR="00664B93" w:rsidRPr="00F5200F">
        <w:rPr>
          <w:lang w:val="fr-FR"/>
        </w:rPr>
        <w:t>dès qu’il relève une</w:t>
      </w:r>
      <w:r w:rsidRPr="00F5200F">
        <w:rPr>
          <w:lang w:val="fr-FR"/>
        </w:rPr>
        <w:t xml:space="preserve"> </w:t>
      </w:r>
      <w:r w:rsidR="00664B93" w:rsidRPr="00F5200F">
        <w:rPr>
          <w:lang w:val="fr-FR"/>
        </w:rPr>
        <w:t>anomalie</w:t>
      </w:r>
      <w:r w:rsidRPr="00F5200F">
        <w:rPr>
          <w:lang w:val="fr-FR"/>
        </w:rPr>
        <w:t xml:space="preserve"> au niveau de la pression, de la température ou de la profondeur des sculptures</w:t>
      </w:r>
      <w:r w:rsidR="00F5200F" w:rsidRPr="00F5200F">
        <w:rPr>
          <w:lang w:val="fr-FR"/>
        </w:rPr>
        <w:t xml:space="preserve">. Il recommande aussi </w:t>
      </w:r>
      <w:r w:rsidR="00664B93" w:rsidRPr="00F5200F">
        <w:rPr>
          <w:lang w:val="fr-FR"/>
        </w:rPr>
        <w:t xml:space="preserve">les interventions nécessaires et avertit </w:t>
      </w:r>
      <w:r w:rsidR="00F5200F" w:rsidRPr="00F5200F">
        <w:rPr>
          <w:lang w:val="fr-FR"/>
        </w:rPr>
        <w:t xml:space="preserve">l’utilisateur </w:t>
      </w:r>
      <w:r w:rsidR="00664B93" w:rsidRPr="00F5200F">
        <w:rPr>
          <w:lang w:val="fr-FR"/>
        </w:rPr>
        <w:t>de l’échéance de la prochaine inspection</w:t>
      </w:r>
      <w:r w:rsidRPr="00F5200F">
        <w:rPr>
          <w:lang w:val="fr-FR"/>
        </w:rPr>
        <w:t xml:space="preserve">. </w:t>
      </w:r>
      <w:r w:rsidR="001E762B" w:rsidRPr="00F5200F">
        <w:rPr>
          <w:lang w:val="fr-FR"/>
        </w:rPr>
        <w:t>“</w:t>
      </w:r>
      <w:r w:rsidRPr="00F5200F">
        <w:rPr>
          <w:lang w:val="fr-FR"/>
        </w:rPr>
        <w:t xml:space="preserve">Toutes ces avancées promettent une forme de gestion de flotte encore plus </w:t>
      </w:r>
      <w:r w:rsidR="00664B93" w:rsidRPr="00F5200F">
        <w:rPr>
          <w:lang w:val="fr-FR"/>
        </w:rPr>
        <w:t>rentable</w:t>
      </w:r>
      <w:r w:rsidRPr="00F5200F">
        <w:rPr>
          <w:lang w:val="fr-FR"/>
        </w:rPr>
        <w:t>, plus directe, plus durable et plus préventive</w:t>
      </w:r>
      <w:r w:rsidR="001E762B" w:rsidRPr="00F5200F">
        <w:rPr>
          <w:lang w:val="fr-FR"/>
        </w:rPr>
        <w:t>”</w:t>
      </w:r>
      <w:r w:rsidRPr="00F5200F">
        <w:rPr>
          <w:lang w:val="fr-FR"/>
        </w:rPr>
        <w:t>, se félicite</w:t>
      </w:r>
      <w:r w:rsidR="001E762B" w:rsidRPr="00F5200F">
        <w:rPr>
          <w:lang w:val="fr-FR"/>
        </w:rPr>
        <w:t xml:space="preserve"> Rajagopal.</w:t>
      </w:r>
    </w:p>
    <w:p w14:paraId="3086E213" w14:textId="72CB6E37" w:rsidR="00255D85" w:rsidRPr="00F5200F" w:rsidRDefault="00215838" w:rsidP="00F5200F">
      <w:pPr>
        <w:pStyle w:val="04-Subhead"/>
        <w:spacing w:line="276" w:lineRule="auto"/>
        <w:rPr>
          <w:lang w:val="fr-FR"/>
        </w:rPr>
      </w:pPr>
      <w:r w:rsidRPr="00F5200F">
        <w:rPr>
          <w:lang w:val="fr-FR"/>
        </w:rPr>
        <w:lastRenderedPageBreak/>
        <w:t>Envoi des données directement sur le smartphone du client</w:t>
      </w:r>
      <w:r w:rsidR="001E762B" w:rsidRPr="00F5200F">
        <w:rPr>
          <w:lang w:val="fr-FR"/>
        </w:rPr>
        <w:t xml:space="preserve"> </w:t>
      </w:r>
    </w:p>
    <w:p w14:paraId="57A753AE" w14:textId="22834016" w:rsidR="00215838" w:rsidRPr="00F5200F" w:rsidRDefault="00215838" w:rsidP="00F5200F">
      <w:pPr>
        <w:pStyle w:val="03-Text"/>
        <w:spacing w:line="276" w:lineRule="auto"/>
        <w:rPr>
          <w:lang w:val="fr-FR"/>
        </w:rPr>
      </w:pPr>
      <w:r w:rsidRPr="00F5200F">
        <w:rPr>
          <w:lang w:val="fr-FR"/>
        </w:rPr>
        <w:t>La nouvelle appli</w:t>
      </w:r>
      <w:r w:rsidR="00AE23B7" w:rsidRPr="00F5200F">
        <w:rPr>
          <w:lang w:val="fr-FR"/>
        </w:rPr>
        <w:t xml:space="preserve"> On-Site</w:t>
      </w:r>
      <w:r w:rsidRPr="00F5200F">
        <w:rPr>
          <w:lang w:val="fr-FR"/>
        </w:rPr>
        <w:t xml:space="preserve"> envoie les informations de </w:t>
      </w:r>
      <w:r w:rsidR="001E762B" w:rsidRPr="00F5200F">
        <w:rPr>
          <w:lang w:val="fr-FR"/>
        </w:rPr>
        <w:t xml:space="preserve">ContiConnect 2.0 </w:t>
      </w:r>
      <w:r w:rsidRPr="00F5200F">
        <w:rPr>
          <w:lang w:val="fr-FR"/>
        </w:rPr>
        <w:t>directement sur le smartphone de l’utilisateur. Et ce grâce à la nouvelle g</w:t>
      </w:r>
      <w:r w:rsidR="00AE23B7" w:rsidRPr="00F5200F">
        <w:rPr>
          <w:lang w:val="fr-FR"/>
        </w:rPr>
        <w:t>éné</w:t>
      </w:r>
      <w:r w:rsidRPr="00F5200F">
        <w:rPr>
          <w:lang w:val="fr-FR"/>
        </w:rPr>
        <w:t>ration de capteurs, dont l</w:t>
      </w:r>
      <w:r w:rsidR="00AE23B7" w:rsidRPr="00F5200F">
        <w:rPr>
          <w:lang w:val="fr-FR"/>
        </w:rPr>
        <w:t>a fonctionnalité</w:t>
      </w:r>
      <w:r w:rsidRPr="00F5200F">
        <w:rPr>
          <w:lang w:val="fr-FR"/>
        </w:rPr>
        <w:t xml:space="preserve"> Bluetooth </w:t>
      </w:r>
      <w:r w:rsidR="00F5200F" w:rsidRPr="00F5200F">
        <w:rPr>
          <w:lang w:val="fr-FR"/>
        </w:rPr>
        <w:t>assure</w:t>
      </w:r>
      <w:r w:rsidRPr="00F5200F">
        <w:rPr>
          <w:lang w:val="fr-FR"/>
        </w:rPr>
        <w:t xml:space="preserve"> un transfert </w:t>
      </w:r>
      <w:r w:rsidR="00F5200F" w:rsidRPr="00F5200F">
        <w:rPr>
          <w:lang w:val="fr-FR"/>
        </w:rPr>
        <w:t>direct des</w:t>
      </w:r>
      <w:r w:rsidRPr="00F5200F">
        <w:rPr>
          <w:lang w:val="fr-FR"/>
        </w:rPr>
        <w:t xml:space="preserve"> données</w:t>
      </w:r>
      <w:r w:rsidR="00F5200F" w:rsidRPr="00F5200F">
        <w:rPr>
          <w:lang w:val="fr-FR"/>
        </w:rPr>
        <w:t xml:space="preserve">, </w:t>
      </w:r>
      <w:r w:rsidRPr="00F5200F">
        <w:rPr>
          <w:lang w:val="fr-FR"/>
        </w:rPr>
        <w:t>du capteur à l’application. Cela permet de surveiller la profondeur des sculptures du profil et l’état g</w:t>
      </w:r>
      <w:r w:rsidR="00AE23B7" w:rsidRPr="00F5200F">
        <w:rPr>
          <w:lang w:val="fr-FR"/>
        </w:rPr>
        <w:t>éné</w:t>
      </w:r>
      <w:r w:rsidRPr="00F5200F">
        <w:rPr>
          <w:lang w:val="fr-FR"/>
        </w:rPr>
        <w:t xml:space="preserve">ral du pneu </w:t>
      </w:r>
      <w:r w:rsidR="00AE23B7" w:rsidRPr="00F5200F">
        <w:rPr>
          <w:lang w:val="fr-FR"/>
        </w:rPr>
        <w:t>directement sur l</w:t>
      </w:r>
      <w:r w:rsidRPr="00F5200F">
        <w:rPr>
          <w:lang w:val="fr-FR"/>
        </w:rPr>
        <w:t xml:space="preserve">e véhicule, simplifiant par là-même la gestion du pneu. Avec </w:t>
      </w:r>
      <w:r w:rsidR="00F5200F" w:rsidRPr="00F5200F">
        <w:rPr>
          <w:lang w:val="fr-FR"/>
        </w:rPr>
        <w:t>l’</w:t>
      </w:r>
      <w:r w:rsidRPr="00F5200F">
        <w:rPr>
          <w:lang w:val="fr-FR"/>
        </w:rPr>
        <w:t xml:space="preserve">appli </w:t>
      </w:r>
      <w:r w:rsidR="00AE23B7" w:rsidRPr="00F5200F">
        <w:rPr>
          <w:lang w:val="fr-FR"/>
        </w:rPr>
        <w:t>On-Site</w:t>
      </w:r>
      <w:r w:rsidRPr="00F5200F">
        <w:rPr>
          <w:lang w:val="fr-FR"/>
        </w:rPr>
        <w:t>, le nouveau portail web et l</w:t>
      </w:r>
      <w:r w:rsidR="00AE23B7" w:rsidRPr="00F5200F">
        <w:rPr>
          <w:lang w:val="fr-FR"/>
        </w:rPr>
        <w:t>’appli</w:t>
      </w:r>
      <w:r w:rsidRPr="00F5200F">
        <w:rPr>
          <w:lang w:val="fr-FR"/>
        </w:rPr>
        <w:t xml:space="preserve"> Driver, Continental propose une solution optimale, tous objectifs et tous utilisateurs confondus.</w:t>
      </w:r>
    </w:p>
    <w:p w14:paraId="2F6253AE" w14:textId="5D35CB1C" w:rsidR="00255D85" w:rsidRPr="00F5200F" w:rsidRDefault="00B475A0" w:rsidP="00F5200F">
      <w:pPr>
        <w:pStyle w:val="04-Subhead"/>
        <w:spacing w:line="276" w:lineRule="auto"/>
        <w:rPr>
          <w:lang w:val="fr-FR"/>
        </w:rPr>
      </w:pPr>
      <w:r w:rsidRPr="00F5200F">
        <w:rPr>
          <w:lang w:val="fr-FR"/>
        </w:rPr>
        <w:t>Réduction des coûts et gain de temps pour un rendement optimisé de la flotte</w:t>
      </w:r>
      <w:r w:rsidR="001E762B" w:rsidRPr="00F5200F">
        <w:rPr>
          <w:lang w:val="fr-FR"/>
        </w:rPr>
        <w:t xml:space="preserve"> </w:t>
      </w:r>
    </w:p>
    <w:p w14:paraId="117839A7" w14:textId="35760D6C" w:rsidR="00BA142B" w:rsidRPr="00F5200F" w:rsidRDefault="001E762B" w:rsidP="00F5200F">
      <w:pPr>
        <w:pStyle w:val="03-Text"/>
        <w:spacing w:line="276" w:lineRule="auto"/>
        <w:rPr>
          <w:lang w:val="fr-FR"/>
        </w:rPr>
      </w:pPr>
      <w:r w:rsidRPr="00F5200F">
        <w:rPr>
          <w:lang w:val="fr-FR"/>
        </w:rPr>
        <w:t xml:space="preserve">“ContiConnect 2.0 Advanced </w:t>
      </w:r>
      <w:r w:rsidR="00B475A0" w:rsidRPr="00F5200F">
        <w:rPr>
          <w:lang w:val="fr-FR"/>
        </w:rPr>
        <w:t>offre</w:t>
      </w:r>
      <w:r w:rsidRPr="00F5200F">
        <w:rPr>
          <w:lang w:val="fr-FR"/>
        </w:rPr>
        <w:t xml:space="preserve"> </w:t>
      </w:r>
      <w:r w:rsidR="00B475A0" w:rsidRPr="00F5200F">
        <w:rPr>
          <w:lang w:val="fr-FR"/>
        </w:rPr>
        <w:t>aux compagnies de transport la garantie d’un</w:t>
      </w:r>
      <w:r w:rsidR="00AE23B7" w:rsidRPr="00F5200F">
        <w:rPr>
          <w:lang w:val="fr-FR"/>
        </w:rPr>
        <w:t>e rentabilité</w:t>
      </w:r>
      <w:r w:rsidR="00B475A0" w:rsidRPr="00F5200F">
        <w:rPr>
          <w:lang w:val="fr-FR"/>
        </w:rPr>
        <w:t xml:space="preserve"> supérieur</w:t>
      </w:r>
      <w:r w:rsidR="00AE23B7" w:rsidRPr="00F5200F">
        <w:rPr>
          <w:lang w:val="fr-FR"/>
        </w:rPr>
        <w:t>e</w:t>
      </w:r>
      <w:r w:rsidR="00B475A0" w:rsidRPr="00F5200F">
        <w:rPr>
          <w:lang w:val="fr-FR"/>
        </w:rPr>
        <w:t xml:space="preserve"> de leur flotte en </w:t>
      </w:r>
      <w:r w:rsidR="00AE23B7" w:rsidRPr="00F5200F">
        <w:rPr>
          <w:lang w:val="fr-FR"/>
        </w:rPr>
        <w:t>les aidant à</w:t>
      </w:r>
      <w:r w:rsidR="00B475A0" w:rsidRPr="00F5200F">
        <w:rPr>
          <w:lang w:val="fr-FR"/>
        </w:rPr>
        <w:t xml:space="preserve"> réduire les coûts et </w:t>
      </w:r>
      <w:r w:rsidR="00AE23B7" w:rsidRPr="00F5200F">
        <w:rPr>
          <w:lang w:val="fr-FR"/>
        </w:rPr>
        <w:t>à</w:t>
      </w:r>
      <w:r w:rsidR="00B475A0" w:rsidRPr="00F5200F">
        <w:rPr>
          <w:lang w:val="fr-FR"/>
        </w:rPr>
        <w:t xml:space="preserve"> gagner du temps, puisque les entretiens et les rendez-vous au garage </w:t>
      </w:r>
      <w:r w:rsidR="00685AAE" w:rsidRPr="00F5200F">
        <w:rPr>
          <w:lang w:val="fr-FR"/>
        </w:rPr>
        <w:t>sont programmables</w:t>
      </w:r>
      <w:r w:rsidR="00B475A0" w:rsidRPr="00F5200F">
        <w:rPr>
          <w:lang w:val="fr-FR"/>
        </w:rPr>
        <w:t xml:space="preserve">”, explique encore </w:t>
      </w:r>
      <w:r w:rsidRPr="00F5200F">
        <w:rPr>
          <w:lang w:val="fr-FR"/>
        </w:rPr>
        <w:t xml:space="preserve">Rajagopal. </w:t>
      </w:r>
      <w:r w:rsidR="00B475A0" w:rsidRPr="00F5200F">
        <w:rPr>
          <w:lang w:val="fr-FR"/>
        </w:rPr>
        <w:t xml:space="preserve">Cela permet d’éviter les pannes et donc </w:t>
      </w:r>
      <w:r w:rsidR="00AE23B7" w:rsidRPr="00F5200F">
        <w:rPr>
          <w:lang w:val="fr-FR"/>
        </w:rPr>
        <w:t>l’indisponibilité</w:t>
      </w:r>
      <w:r w:rsidR="00B475A0" w:rsidRPr="00F5200F">
        <w:rPr>
          <w:lang w:val="fr-FR"/>
        </w:rPr>
        <w:t xml:space="preserve"> du véhicule. Un </w:t>
      </w:r>
      <w:r w:rsidR="00685AAE" w:rsidRPr="00F5200F">
        <w:rPr>
          <w:lang w:val="fr-FR"/>
        </w:rPr>
        <w:t>m</w:t>
      </w:r>
      <w:r w:rsidR="00B475A0" w:rsidRPr="00F5200F">
        <w:rPr>
          <w:lang w:val="fr-FR"/>
        </w:rPr>
        <w:t xml:space="preserve">eilleur entretien des pneus réduit </w:t>
      </w:r>
      <w:r w:rsidR="00BA142B" w:rsidRPr="00F5200F">
        <w:rPr>
          <w:lang w:val="fr-FR"/>
        </w:rPr>
        <w:t>non seulement les coûts, mais aussi la co</w:t>
      </w:r>
      <w:r w:rsidR="00B475A0" w:rsidRPr="00F5200F">
        <w:rPr>
          <w:lang w:val="fr-FR"/>
        </w:rPr>
        <w:t xml:space="preserve">nsommation de carburant et </w:t>
      </w:r>
      <w:r w:rsidR="00BA142B" w:rsidRPr="00F5200F">
        <w:rPr>
          <w:lang w:val="fr-FR"/>
        </w:rPr>
        <w:t>les émissions de</w:t>
      </w:r>
      <w:r w:rsidR="00685AAE" w:rsidRPr="00F5200F">
        <w:rPr>
          <w:lang w:val="fr-FR"/>
        </w:rPr>
        <w:t xml:space="preserve"> </w:t>
      </w:r>
      <w:r w:rsidRPr="00F5200F">
        <w:rPr>
          <w:lang w:val="fr-FR"/>
        </w:rPr>
        <w:t>CO</w:t>
      </w:r>
      <w:r w:rsidRPr="00F5200F">
        <w:rPr>
          <w:vertAlign w:val="subscript"/>
          <w:lang w:val="fr-FR"/>
        </w:rPr>
        <w:t>2</w:t>
      </w:r>
      <w:r w:rsidR="00BA142B" w:rsidRPr="00F5200F">
        <w:rPr>
          <w:lang w:val="fr-FR"/>
        </w:rPr>
        <w:t xml:space="preserve">. Par ailleurs, le système favorise </w:t>
      </w:r>
      <w:r w:rsidR="00AE23B7" w:rsidRPr="00F5200F">
        <w:rPr>
          <w:lang w:val="fr-FR"/>
        </w:rPr>
        <w:t>aussi la</w:t>
      </w:r>
      <w:r w:rsidR="00BA142B" w:rsidRPr="00F5200F">
        <w:rPr>
          <w:lang w:val="fr-FR"/>
        </w:rPr>
        <w:t xml:space="preserve"> longévité en supprimant toutes les </w:t>
      </w:r>
      <w:r w:rsidR="00F5200F" w:rsidRPr="00F5200F">
        <w:rPr>
          <w:lang w:val="fr-FR"/>
        </w:rPr>
        <w:t>causes</w:t>
      </w:r>
      <w:r w:rsidR="00BA142B" w:rsidRPr="00F5200F">
        <w:rPr>
          <w:lang w:val="fr-FR"/>
        </w:rPr>
        <w:t xml:space="preserve"> de changement </w:t>
      </w:r>
      <w:r w:rsidR="00AE23B7" w:rsidRPr="00F5200F">
        <w:rPr>
          <w:lang w:val="fr-FR"/>
        </w:rPr>
        <w:t xml:space="preserve">de pneus </w:t>
      </w:r>
      <w:r w:rsidR="00BA142B" w:rsidRPr="00F5200F">
        <w:rPr>
          <w:lang w:val="fr-FR"/>
        </w:rPr>
        <w:t xml:space="preserve">prématuré. </w:t>
      </w:r>
    </w:p>
    <w:p w14:paraId="2AE20630" w14:textId="14B7949F" w:rsidR="005B2455" w:rsidRPr="00F5200F" w:rsidRDefault="00BA142B" w:rsidP="00F5200F">
      <w:pPr>
        <w:pStyle w:val="01-Headline"/>
        <w:spacing w:line="276" w:lineRule="auto"/>
        <w:outlineLvl w:val="9"/>
        <w:rPr>
          <w:b w:val="0"/>
          <w:noProof w:val="0"/>
          <w:sz w:val="22"/>
          <w:lang w:val="fr-FR"/>
        </w:rPr>
      </w:pPr>
      <w:r w:rsidRPr="00F5200F">
        <w:rPr>
          <w:b w:val="0"/>
          <w:noProof w:val="0"/>
          <w:sz w:val="22"/>
          <w:lang w:val="fr-FR"/>
        </w:rPr>
        <w:t xml:space="preserve">Grâce à l’approche </w:t>
      </w:r>
      <w:r w:rsidR="001E762B" w:rsidRPr="00F5200F">
        <w:rPr>
          <w:b w:val="0"/>
          <w:noProof w:val="0"/>
          <w:sz w:val="22"/>
          <w:lang w:val="fr-FR"/>
        </w:rPr>
        <w:t xml:space="preserve">LODC (Lowest Overall Driving Costs), </w:t>
      </w:r>
      <w:r w:rsidRPr="00F5200F">
        <w:rPr>
          <w:b w:val="0"/>
          <w:noProof w:val="0"/>
          <w:sz w:val="22"/>
          <w:lang w:val="fr-FR"/>
        </w:rPr>
        <w:t>l</w:t>
      </w:r>
      <w:r w:rsidR="00F5200F" w:rsidRPr="00F5200F">
        <w:rPr>
          <w:b w:val="0"/>
          <w:noProof w:val="0"/>
          <w:sz w:val="22"/>
          <w:lang w:val="fr-FR"/>
        </w:rPr>
        <w:t>e</w:t>
      </w:r>
      <w:r w:rsidRPr="00F5200F">
        <w:rPr>
          <w:b w:val="0"/>
          <w:noProof w:val="0"/>
          <w:sz w:val="22"/>
          <w:lang w:val="fr-FR"/>
        </w:rPr>
        <w:t xml:space="preserve"> fabricant </w:t>
      </w:r>
      <w:r w:rsidR="00AE23B7" w:rsidRPr="00F5200F">
        <w:rPr>
          <w:b w:val="0"/>
          <w:noProof w:val="0"/>
          <w:sz w:val="22"/>
          <w:lang w:val="fr-FR"/>
        </w:rPr>
        <w:t>de</w:t>
      </w:r>
      <w:r w:rsidRPr="00F5200F">
        <w:rPr>
          <w:b w:val="0"/>
          <w:noProof w:val="0"/>
          <w:sz w:val="22"/>
          <w:lang w:val="fr-FR"/>
        </w:rPr>
        <w:t xml:space="preserve"> pneus est en mesure de réduire encore davantage les coûts opérationnels liés aux pneus. </w:t>
      </w:r>
      <w:r w:rsidR="00F5200F" w:rsidRPr="00F5200F">
        <w:rPr>
          <w:b w:val="0"/>
          <w:noProof w:val="0"/>
          <w:sz w:val="22"/>
          <w:lang w:val="fr-FR"/>
        </w:rPr>
        <w:t>Rappelons que l</w:t>
      </w:r>
      <w:r w:rsidR="00AE23B7" w:rsidRPr="00F5200F">
        <w:rPr>
          <w:b w:val="0"/>
          <w:noProof w:val="0"/>
          <w:sz w:val="22"/>
          <w:lang w:val="fr-FR"/>
        </w:rPr>
        <w:t>es</w:t>
      </w:r>
      <w:r w:rsidRPr="00F5200F">
        <w:rPr>
          <w:b w:val="0"/>
          <w:noProof w:val="0"/>
          <w:sz w:val="22"/>
          <w:lang w:val="fr-FR"/>
        </w:rPr>
        <w:t xml:space="preserve"> pneus ont un impact significatif sur les frais de consommation, d’entretien et de réparation, </w:t>
      </w:r>
      <w:r w:rsidR="00F5200F" w:rsidRPr="00F5200F">
        <w:rPr>
          <w:b w:val="0"/>
          <w:noProof w:val="0"/>
          <w:sz w:val="22"/>
          <w:lang w:val="fr-FR"/>
        </w:rPr>
        <w:t>lesquels</w:t>
      </w:r>
      <w:r w:rsidRPr="00F5200F">
        <w:rPr>
          <w:b w:val="0"/>
          <w:noProof w:val="0"/>
          <w:sz w:val="22"/>
          <w:lang w:val="fr-FR"/>
        </w:rPr>
        <w:t xml:space="preserve"> représentent </w:t>
      </w:r>
      <w:r w:rsidR="00AE23B7" w:rsidRPr="00F5200F">
        <w:rPr>
          <w:b w:val="0"/>
          <w:noProof w:val="0"/>
          <w:sz w:val="22"/>
          <w:lang w:val="fr-FR"/>
        </w:rPr>
        <w:t xml:space="preserve">à eux seuls </w:t>
      </w:r>
      <w:r w:rsidRPr="00F5200F">
        <w:rPr>
          <w:b w:val="0"/>
          <w:noProof w:val="0"/>
          <w:sz w:val="22"/>
          <w:lang w:val="fr-FR"/>
        </w:rPr>
        <w:t xml:space="preserve">plus de 53% des coûts d’une flotte. </w:t>
      </w:r>
      <w:r w:rsidR="00AE23B7" w:rsidRPr="00F5200F">
        <w:rPr>
          <w:b w:val="0"/>
          <w:noProof w:val="0"/>
          <w:sz w:val="22"/>
          <w:lang w:val="fr-FR"/>
        </w:rPr>
        <w:t xml:space="preserve">Des coûts qu’il est facile de réduire en choisissant judicieusement ses pneus et en gérant les entretiens sur la base de </w:t>
      </w:r>
      <w:r w:rsidRPr="00F5200F">
        <w:rPr>
          <w:b w:val="0"/>
          <w:noProof w:val="0"/>
          <w:sz w:val="22"/>
          <w:lang w:val="fr-FR"/>
        </w:rPr>
        <w:t>données en temps réel et d</w:t>
      </w:r>
      <w:r w:rsidR="00AE23B7" w:rsidRPr="00F5200F">
        <w:rPr>
          <w:b w:val="0"/>
          <w:noProof w:val="0"/>
          <w:sz w:val="22"/>
          <w:lang w:val="fr-FR"/>
        </w:rPr>
        <w:t>’</w:t>
      </w:r>
      <w:r w:rsidRPr="00F5200F">
        <w:rPr>
          <w:b w:val="0"/>
          <w:noProof w:val="0"/>
          <w:sz w:val="22"/>
          <w:lang w:val="fr-FR"/>
        </w:rPr>
        <w:t xml:space="preserve">inspections </w:t>
      </w:r>
      <w:r w:rsidR="00AE23B7" w:rsidRPr="00F5200F">
        <w:rPr>
          <w:b w:val="0"/>
          <w:noProof w:val="0"/>
          <w:sz w:val="22"/>
          <w:lang w:val="fr-FR"/>
        </w:rPr>
        <w:t xml:space="preserve">ponctuelles. </w:t>
      </w:r>
      <w:r w:rsidRPr="00F5200F">
        <w:rPr>
          <w:b w:val="0"/>
          <w:noProof w:val="0"/>
          <w:sz w:val="22"/>
          <w:lang w:val="fr-FR"/>
        </w:rPr>
        <w:t xml:space="preserve">Un service de dépannage 24/7 et l’optimisation des processus </w:t>
      </w:r>
      <w:r w:rsidR="00AE23B7" w:rsidRPr="00F5200F">
        <w:rPr>
          <w:b w:val="0"/>
          <w:noProof w:val="0"/>
          <w:sz w:val="22"/>
          <w:lang w:val="fr-FR"/>
        </w:rPr>
        <w:t xml:space="preserve">administratifs, </w:t>
      </w:r>
      <w:r w:rsidRPr="00F5200F">
        <w:rPr>
          <w:b w:val="0"/>
          <w:noProof w:val="0"/>
          <w:sz w:val="22"/>
          <w:lang w:val="fr-FR"/>
        </w:rPr>
        <w:t>de commande</w:t>
      </w:r>
      <w:r w:rsidR="00AE23B7" w:rsidRPr="00F5200F">
        <w:rPr>
          <w:b w:val="0"/>
          <w:noProof w:val="0"/>
          <w:sz w:val="22"/>
          <w:lang w:val="fr-FR"/>
        </w:rPr>
        <w:t xml:space="preserve"> et d</w:t>
      </w:r>
      <w:r w:rsidRPr="00F5200F">
        <w:rPr>
          <w:b w:val="0"/>
          <w:noProof w:val="0"/>
          <w:sz w:val="22"/>
          <w:lang w:val="fr-FR"/>
        </w:rPr>
        <w:t xml:space="preserve">e facturation font également partie du service Continental. </w:t>
      </w:r>
    </w:p>
    <w:p w14:paraId="61CD6204" w14:textId="77777777" w:rsidR="00F5200F" w:rsidRPr="00F5200F" w:rsidRDefault="00F5200F" w:rsidP="00F5200F">
      <w:pPr>
        <w:pStyle w:val="01-Headline"/>
        <w:spacing w:line="336" w:lineRule="auto"/>
        <w:outlineLvl w:val="9"/>
        <w:rPr>
          <w:b w:val="0"/>
          <w:bCs w:val="0"/>
          <w:noProof w:val="0"/>
          <w:sz w:val="22"/>
          <w:szCs w:val="22"/>
          <w:lang w:val="fr-FR"/>
        </w:rPr>
      </w:pPr>
    </w:p>
    <w:p w14:paraId="51AB7B88" w14:textId="77777777" w:rsidR="00F5200F" w:rsidRPr="00F5200F" w:rsidRDefault="00F5200F" w:rsidP="00F5200F">
      <w:pPr>
        <w:tabs>
          <w:tab w:val="left" w:pos="3402"/>
        </w:tabs>
        <w:spacing w:line="240" w:lineRule="auto"/>
        <w:ind w:right="284"/>
        <w:contextualSpacing/>
        <w:jc w:val="both"/>
        <w:rPr>
          <w:rFonts w:eastAsia="Calibri" w:cs="Times New Roman"/>
          <w:sz w:val="18"/>
          <w:szCs w:val="18"/>
          <w:lang w:val="fr-FR" w:eastAsia="de-DE"/>
        </w:rPr>
      </w:pPr>
      <w:r w:rsidRPr="00F5200F">
        <w:rPr>
          <w:rFonts w:eastAsia="Calibri" w:cs="Times New Roman"/>
          <w:b/>
          <w:bCs/>
          <w:sz w:val="18"/>
          <w:szCs w:val="18"/>
          <w:lang w:val="fr-FR" w:eastAsia="de-DE"/>
        </w:rPr>
        <w:t>Continental</w:t>
      </w:r>
      <w:r w:rsidRPr="00F5200F">
        <w:rPr>
          <w:rFonts w:eastAsia="Calibri" w:cs="Times New Roman"/>
          <w:sz w:val="18"/>
          <w:szCs w:val="18"/>
          <w:lang w:val="fr-FR" w:eastAsia="de-DE"/>
        </w:rPr>
        <w:t xml:space="preserve"> développe des technologies et des services novateurs en vue d’une mobilité durable et connectée des personnes et des marchandises. Depuis sa fondation en 1871, la société mise sur la technologie et propose des solutions sûres, rentables, intelligentes et abordables dans le domaine des véhicules, des machines, du trafic et des transports. En 2021, le groupe a réalisé un chiffre d’affaires de 33,8 milliards d’euros et emploie actuellement plus de 190.000 personnes dans 58 pays et marchés. L’entreprise a fêté son 150e anniversaire le 8 octobre 2021.</w:t>
      </w:r>
    </w:p>
    <w:p w14:paraId="3AAEEDB2" w14:textId="77777777" w:rsidR="00F5200F" w:rsidRPr="00F5200F" w:rsidRDefault="00F5200F" w:rsidP="00F5200F">
      <w:pPr>
        <w:tabs>
          <w:tab w:val="left" w:pos="3402"/>
        </w:tabs>
        <w:spacing w:line="240" w:lineRule="auto"/>
        <w:ind w:right="284"/>
        <w:contextualSpacing/>
        <w:jc w:val="both"/>
        <w:rPr>
          <w:rFonts w:eastAsia="Calibri" w:cs="Times New Roman"/>
          <w:sz w:val="18"/>
          <w:szCs w:val="18"/>
          <w:lang w:val="fr-FR" w:eastAsia="de-DE"/>
        </w:rPr>
      </w:pPr>
    </w:p>
    <w:p w14:paraId="63E18A12" w14:textId="77777777" w:rsidR="00F5200F" w:rsidRPr="00F5200F" w:rsidRDefault="00F5200F" w:rsidP="00F5200F">
      <w:pPr>
        <w:tabs>
          <w:tab w:val="left" w:pos="3402"/>
        </w:tabs>
        <w:spacing w:line="240" w:lineRule="auto"/>
        <w:ind w:right="284"/>
        <w:contextualSpacing/>
        <w:jc w:val="both"/>
        <w:rPr>
          <w:rFonts w:eastAsia="Calibri" w:cs="Times New Roman"/>
          <w:sz w:val="18"/>
          <w:szCs w:val="18"/>
          <w:lang w:val="fr-FR" w:eastAsia="de-DE"/>
        </w:rPr>
      </w:pPr>
      <w:r w:rsidRPr="00F5200F">
        <w:rPr>
          <w:rFonts w:eastAsia="Calibri" w:cs="Times New Roman"/>
          <w:sz w:val="18"/>
          <w:szCs w:val="18"/>
          <w:lang w:val="fr-FR" w:eastAsia="de-DE"/>
        </w:rPr>
        <w:t xml:space="preserve">La </w:t>
      </w:r>
      <w:r w:rsidRPr="00F5200F">
        <w:rPr>
          <w:rFonts w:eastAsia="Calibri" w:cs="Times New Roman"/>
          <w:b/>
          <w:bCs/>
          <w:sz w:val="18"/>
          <w:szCs w:val="18"/>
          <w:lang w:val="fr-FR" w:eastAsia="de-DE"/>
        </w:rPr>
        <w:t>Division Pneus</w:t>
      </w:r>
      <w:r w:rsidRPr="00F5200F">
        <w:rPr>
          <w:rFonts w:eastAsia="Calibri" w:cs="Times New Roman"/>
          <w:sz w:val="18"/>
          <w:szCs w:val="18"/>
          <w:lang w:val="fr-FR" w:eastAsia="de-DE"/>
        </w:rPr>
        <w:t xml:space="preserve"> compte 24 sites de production et de développement répartis dans le monde entier. Elle figure parmi les fabricants de pneus les plus influents au monde. Avec plus de 57.000 collaborateurs et un chiffre d’affaires de 11,8 milliards d’euros en 2021, Continental est un des leaders technologiques sur le marché du pneumatique et propose une large gamme de produits pour voitures de tourisme, véhicules utilitaires, engins spécifiques et deux-roues. Les investissements permanents consentis dans la recherche et le développement contribuent de manière significative à une mobilité plus rentable et plus écologique. La division Pneus propose également des services à l’intention du secteur commercial et des applications fleet, ainsi que des systèmes numériques pour la gestion des pneus de véhicules de société.</w:t>
      </w:r>
    </w:p>
    <w:p w14:paraId="05208A84" w14:textId="77777777" w:rsidR="00F5200F" w:rsidRPr="00F5200F" w:rsidRDefault="00F5200F" w:rsidP="00012D63">
      <w:pPr>
        <w:rPr>
          <w:lang w:val="fr-FR" w:eastAsia="de-DE"/>
        </w:rPr>
      </w:pPr>
    </w:p>
    <w:p w14:paraId="28B38189" w14:textId="5185627F" w:rsidR="00012D63" w:rsidRPr="00F5200F" w:rsidRDefault="00B507FF" w:rsidP="00012D63">
      <w:pPr>
        <w:rPr>
          <w:lang w:val="fr-FR" w:eastAsia="de-DE"/>
        </w:rPr>
      </w:pPr>
      <w:r w:rsidRPr="00F5200F">
        <w:rPr>
          <w:noProof/>
          <w:lang w:val="fr-FR" w:eastAsia="en-GB"/>
        </w:rPr>
        <mc:AlternateContent>
          <mc:Choice Requires="wps">
            <w:drawing>
              <wp:anchor distT="0" distB="0" distL="114300" distR="114300" simplePos="0" relativeHeight="251658242" behindDoc="0" locked="0" layoutInCell="1" allowOverlap="1" wp14:anchorId="029D9143" wp14:editId="6BE68B1A">
                <wp:simplePos x="0" y="0"/>
                <wp:positionH relativeFrom="column">
                  <wp:posOffset>1110477</wp:posOffset>
                </wp:positionH>
                <wp:positionV relativeFrom="paragraph">
                  <wp:posOffset>374015</wp:posOffset>
                </wp:positionV>
                <wp:extent cx="852170" cy="297815"/>
                <wp:effectExtent l="0" t="0" r="0" b="0"/>
                <wp:wrapSquare wrapText="bothSides"/>
                <wp:docPr id="23" name="Textfeld 23"/>
                <wp:cNvGraphicFramePr/>
                <a:graphic xmlns:a="http://schemas.openxmlformats.org/drawingml/2006/main">
                  <a:graphicData uri="http://schemas.microsoft.com/office/word/2010/wordprocessingShape">
                    <wps:wsp>
                      <wps:cNvSpPr txBox="1"/>
                      <wps:spPr>
                        <a:xfrm>
                          <a:off x="0" y="0"/>
                          <a:ext cx="852170" cy="297815"/>
                        </a:xfrm>
                        <a:prstGeom prst="rect">
                          <a:avLst/>
                        </a:prstGeom>
                        <a:noFill/>
                        <a:ln w="6350">
                          <a:noFill/>
                        </a:ln>
                      </wps:spPr>
                      <wps:txbx>
                        <w:txbxContent>
                          <w:p w14:paraId="5088F725" w14:textId="7B61AB83" w:rsidR="00B507FF" w:rsidRPr="00B507FF" w:rsidRDefault="003F5914" w:rsidP="00B507FF">
                            <w:pPr>
                              <w:rPr>
                                <w:b/>
                                <w:bCs/>
                                <w:color w:val="000000" w:themeColor="text1"/>
                              </w:rPr>
                            </w:pPr>
                            <w:hyperlink r:id="rId12" w:history="1">
                              <w:r w:rsidR="00B507FF" w:rsidRPr="00B507FF">
                                <w:rPr>
                                  <w:rStyle w:val="Hyperlink"/>
                                  <w:b/>
                                  <w:bCs/>
                                  <w:color w:val="000000" w:themeColor="text1"/>
                                  <w:u w:val="none"/>
                                </w:rPr>
                                <w:t>Photo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D9143" id="_x0000_t202" coordsize="21600,21600" o:spt="202" path="m,l,21600r21600,l21600,xe">
                <v:stroke joinstyle="miter"/>
                <v:path gradientshapeok="t" o:connecttype="rect"/>
              </v:shapetype>
              <v:shape id="Textfeld 23" o:spid="_x0000_s1026" type="#_x0000_t202" style="position:absolute;margin-left:87.45pt;margin-top:29.45pt;width:67.1pt;height:23.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" filled="f" stroked="f" strokeweight=".5pt">
                <v:textbox>
                  <w:txbxContent>
                    <w:p w14:paraId="5088F725" w14:textId="7B61AB83" w:rsidR="00B507FF" w:rsidRPr="00B507FF" w:rsidRDefault="003F5914" w:rsidP="00B507FF">
                      <w:pPr>
                        <w:rPr>
                          <w:b/>
                          <w:bCs/>
                          <w:color w:val="000000" w:themeColor="text1"/>
                        </w:rPr>
                      </w:pPr>
                      <w:hyperlink r:id="rId13" w:history="1">
                        <w:r w:rsidR="00B507FF" w:rsidRPr="00B507FF">
                          <w:rPr>
                            <w:rStyle w:val="Hyperlink"/>
                            <w:b/>
                            <w:bCs/>
                            <w:color w:val="000000" w:themeColor="text1"/>
                            <w:u w:val="none"/>
                          </w:rPr>
                          <w:t>Photo</w:t>
                        </w:r>
                      </w:hyperlink>
                    </w:p>
                  </w:txbxContent>
                </v:textbox>
                <w10:wrap type="square"/>
              </v:shape>
            </w:pict>
          </mc:Fallback>
        </mc:AlternateContent>
      </w:r>
      <w:r w:rsidRPr="00F5200F">
        <w:rPr>
          <w:noProof/>
          <w:lang w:val="fr-FR" w:eastAsia="en-GB"/>
        </w:rPr>
        <mc:AlternateContent>
          <mc:Choice Requires="wps">
            <w:drawing>
              <wp:anchor distT="0" distB="0" distL="114300" distR="114300" simplePos="0" relativeHeight="251658244" behindDoc="0" locked="0" layoutInCell="1" allowOverlap="1" wp14:anchorId="78D310A1" wp14:editId="6C30C7AF">
                <wp:simplePos x="0" y="0"/>
                <wp:positionH relativeFrom="column">
                  <wp:posOffset>-55880</wp:posOffset>
                </wp:positionH>
                <wp:positionV relativeFrom="paragraph">
                  <wp:posOffset>378460</wp:posOffset>
                </wp:positionV>
                <wp:extent cx="1026795" cy="297815"/>
                <wp:effectExtent l="0" t="0" r="0" b="0"/>
                <wp:wrapSquare wrapText="bothSides"/>
                <wp:docPr id="26" name="Textfeld 26"/>
                <wp:cNvGraphicFramePr/>
                <a:graphic xmlns:a="http://schemas.openxmlformats.org/drawingml/2006/main">
                  <a:graphicData uri="http://schemas.microsoft.com/office/word/2010/wordprocessingShape">
                    <wps:wsp>
                      <wps:cNvSpPr txBox="1"/>
                      <wps:spPr>
                        <a:xfrm>
                          <a:off x="0" y="0"/>
                          <a:ext cx="1026795" cy="297815"/>
                        </a:xfrm>
                        <a:prstGeom prst="rect">
                          <a:avLst/>
                        </a:prstGeom>
                        <a:noFill/>
                        <a:ln w="6350">
                          <a:noFill/>
                        </a:ln>
                      </wps:spPr>
                      <wps:txbx>
                        <w:txbxContent>
                          <w:p w14:paraId="4EE878FB" w14:textId="77777777" w:rsidR="00B507FF" w:rsidRPr="00375C15" w:rsidRDefault="00B507FF" w:rsidP="00B507FF">
                            <w:pPr>
                              <w:rPr>
                                <w:b/>
                                <w:bCs/>
                              </w:rPr>
                            </w:pPr>
                            <w:r>
                              <w:rPr>
                                <w:b/>
                                <w:bCs/>
                              </w:rPr>
                              <w:t>Topic links: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310A1" id="Textfeld 26" o:spid="_x0000_s1027" type="#_x0000_t202" style="position:absolute;margin-left:-4.4pt;margin-top:29.8pt;width:80.85pt;height:23.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" filled="f" stroked="f" strokeweight=".5pt">
                <v:textbox>
                  <w:txbxContent>
                    <w:p w14:paraId="4EE878FB" w14:textId="77777777" w:rsidR="00B507FF" w:rsidRPr="00375C15" w:rsidRDefault="00B507FF" w:rsidP="00B507FF">
                      <w:pPr>
                        <w:rPr>
                          <w:b/>
                          <w:bCs/>
                        </w:rPr>
                      </w:pPr>
                      <w:r>
                        <w:rPr>
                          <w:b/>
                          <w:bCs/>
                        </w:rPr>
                        <w:t>Topic links:</w:t>
                      </w:r>
                    </w:p>
                  </w:txbxContent>
                </v:textbox>
                <w10:wrap type="square"/>
              </v:shape>
            </w:pict>
          </mc:Fallback>
        </mc:AlternateContent>
      </w:r>
      <w:r w:rsidRPr="00F5200F">
        <w:rPr>
          <w:noProof/>
          <w:lang w:val="fr-FR" w:eastAsia="en-GB"/>
        </w:rPr>
        <mc:AlternateContent>
          <mc:Choice Requires="wps">
            <w:drawing>
              <wp:anchor distT="0" distB="0" distL="114300" distR="114300" simplePos="0" relativeHeight="251658245" behindDoc="0" locked="0" layoutInCell="1" allowOverlap="1" wp14:anchorId="1B7B4195" wp14:editId="26696AEE">
                <wp:simplePos x="0" y="0"/>
                <wp:positionH relativeFrom="column">
                  <wp:posOffset>26035</wp:posOffset>
                </wp:positionH>
                <wp:positionV relativeFrom="paragraph">
                  <wp:posOffset>335280</wp:posOffset>
                </wp:positionV>
                <wp:extent cx="5979160" cy="0"/>
                <wp:effectExtent l="0" t="0" r="15240" b="12700"/>
                <wp:wrapNone/>
                <wp:docPr id="27" name="Gerade Verbindung 27"/>
                <wp:cNvGraphicFramePr/>
                <a:graphic xmlns:a="http://schemas.openxmlformats.org/drawingml/2006/main">
                  <a:graphicData uri="http://schemas.microsoft.com/office/word/2010/wordprocessingShape">
                    <wps:wsp>
                      <wps:cNvCnPr/>
                      <wps:spPr>
                        <a:xfrm>
                          <a:off x="0" y="0"/>
                          <a:ext cx="59791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055FD472" id="Gerade Verbindung 27"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2.05pt,26.4pt" to="472.8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" strokecolor="black [3213]" strokeweight="1pt">
                <v:stroke joinstyle="miter"/>
              </v:line>
            </w:pict>
          </mc:Fallback>
        </mc:AlternateContent>
      </w:r>
      <w:r w:rsidRPr="00F5200F">
        <w:rPr>
          <w:noProof/>
          <w:lang w:val="fr-FR" w:eastAsia="en-GB"/>
        </w:rPr>
        <mc:AlternateContent>
          <mc:Choice Requires="wps">
            <w:drawing>
              <wp:anchor distT="0" distB="0" distL="114300" distR="114300" simplePos="0" relativeHeight="251658246" behindDoc="0" locked="0" layoutInCell="1" allowOverlap="1" wp14:anchorId="40424B16" wp14:editId="3537E4BC">
                <wp:simplePos x="0" y="0"/>
                <wp:positionH relativeFrom="column">
                  <wp:posOffset>26035</wp:posOffset>
                </wp:positionH>
                <wp:positionV relativeFrom="paragraph">
                  <wp:posOffset>691515</wp:posOffset>
                </wp:positionV>
                <wp:extent cx="5979160" cy="0"/>
                <wp:effectExtent l="0" t="0" r="15240" b="12700"/>
                <wp:wrapNone/>
                <wp:docPr id="33" name="Gerade Verbindung 33"/>
                <wp:cNvGraphicFramePr/>
                <a:graphic xmlns:a="http://schemas.openxmlformats.org/drawingml/2006/main">
                  <a:graphicData uri="http://schemas.microsoft.com/office/word/2010/wordprocessingShape">
                    <wps:wsp>
                      <wps:cNvCnPr/>
                      <wps:spPr>
                        <a:xfrm>
                          <a:off x="0" y="0"/>
                          <a:ext cx="59791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18D77773" id="Gerade Verbindung 33" o:spid="_x0000_s1026"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2.05pt,54.45pt" to="472.8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" strokecolor="black [3213]" strokeweight="1pt">
                <v:stroke joinstyle="miter"/>
              </v:line>
            </w:pict>
          </mc:Fallback>
        </mc:AlternateContent>
      </w:r>
    </w:p>
    <w:p w14:paraId="671E7E2E" w14:textId="03174F49" w:rsidR="001E762B" w:rsidRPr="00F5200F" w:rsidRDefault="00B507FF">
      <w:pPr>
        <w:keepLines w:val="0"/>
        <w:spacing w:after="160" w:line="259" w:lineRule="auto"/>
        <w:rPr>
          <w:rFonts w:eastAsia="Calibri" w:cs="Times New Roman"/>
          <w:b/>
          <w:bCs/>
          <w:sz w:val="20"/>
          <w:szCs w:val="24"/>
          <w:lang w:val="fr-FR"/>
        </w:rPr>
      </w:pPr>
      <w:r w:rsidRPr="00F5200F">
        <w:rPr>
          <w:noProof/>
          <w:lang w:val="fr-FR" w:eastAsia="en-GB"/>
        </w:rPr>
        <w:drawing>
          <wp:anchor distT="0" distB="0" distL="114300" distR="114300" simplePos="0" relativeHeight="251658243" behindDoc="0" locked="0" layoutInCell="1" allowOverlap="1" wp14:anchorId="632F6660" wp14:editId="5E26F31D">
            <wp:simplePos x="0" y="0"/>
            <wp:positionH relativeFrom="column">
              <wp:posOffset>929502</wp:posOffset>
            </wp:positionH>
            <wp:positionV relativeFrom="paragraph">
              <wp:posOffset>46990</wp:posOffset>
            </wp:positionV>
            <wp:extent cx="215265" cy="158750"/>
            <wp:effectExtent l="0" t="0" r="635" b="6350"/>
            <wp:wrapSquare wrapText="bothSides"/>
            <wp:docPr id="24" name="Grafik 2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265" cy="158750"/>
                    </a:xfrm>
                    <a:prstGeom prst="rect">
                      <a:avLst/>
                    </a:prstGeom>
                  </pic:spPr>
                </pic:pic>
              </a:graphicData>
            </a:graphic>
            <wp14:sizeRelH relativeFrom="margin">
              <wp14:pctWidth>0</wp14:pctWidth>
            </wp14:sizeRelH>
            <wp14:sizeRelV relativeFrom="margin">
              <wp14:pctHeight>0</wp14:pctHeight>
            </wp14:sizeRelV>
          </wp:anchor>
        </w:drawing>
      </w:r>
      <w:r w:rsidR="001E762B" w:rsidRPr="00F5200F">
        <w:rPr>
          <w:lang w:val="fr-FR"/>
        </w:rPr>
        <w:br w:type="page"/>
      </w:r>
    </w:p>
    <w:p w14:paraId="7322C51C" w14:textId="77777777" w:rsidR="003E793C" w:rsidRDefault="003E793C" w:rsidP="003E793C">
      <w:pPr>
        <w:pStyle w:val="08-SubheadContact"/>
        <w:ind w:left="708" w:hanging="708"/>
      </w:pPr>
      <w:proofErr w:type="spellStart"/>
      <w:r>
        <w:lastRenderedPageBreak/>
        <w:t>Personne</w:t>
      </w:r>
      <w:proofErr w:type="spellEnd"/>
      <w:r>
        <w:t xml:space="preserve"> de contact</w:t>
      </w:r>
    </w:p>
    <w:p w14:paraId="17F0AF39" w14:textId="77777777" w:rsidR="003E793C" w:rsidRDefault="003E793C" w:rsidP="003E793C">
      <w:pPr>
        <w:pStyle w:val="11-Contact-Line"/>
        <w:jc w:val="center"/>
      </w:pPr>
      <w:r>
        <w:rPr>
          <w:b w:val="0"/>
        </w:rPr>
        <w:pict w14:anchorId="396502A2">
          <v:rect id="_x0000_i1027" style="width:468pt;height:.65pt" o:hralign="center" o:hrstd="t" o:hrnoshade="t" o:hr="t" fillcolor="black" stroked="f"/>
        </w:pict>
      </w:r>
    </w:p>
    <w:p w14:paraId="077ECE7D" w14:textId="77777777" w:rsidR="003E793C" w:rsidRDefault="003E793C" w:rsidP="003E793C">
      <w:pPr>
        <w:spacing w:after="160" w:line="256" w:lineRule="auto"/>
      </w:pPr>
    </w:p>
    <w:p w14:paraId="26C44E67" w14:textId="77777777" w:rsidR="003E793C" w:rsidRDefault="003E793C" w:rsidP="003E793C">
      <w:pPr>
        <w:spacing w:after="160" w:line="256" w:lineRule="auto"/>
        <w:rPr>
          <w:color w:val="0563C1" w:themeColor="hyperlink"/>
          <w:u w:val="single"/>
        </w:rPr>
      </w:pPr>
      <w:r>
        <w:t>Frank Buntinx</w:t>
      </w:r>
      <w:r>
        <w:br/>
        <w:t>Head of Fleet Solutions &amp; TT</w:t>
      </w:r>
      <w:r>
        <w:br/>
        <w:t>Continental Benelux</w:t>
      </w:r>
      <w:r>
        <w:br/>
      </w:r>
      <w:hyperlink r:id="rId15" w:history="1">
        <w:r>
          <w:rPr>
            <w:rStyle w:val="Hyperlink"/>
          </w:rPr>
          <w:t>frank.buntinx@continental.com</w:t>
        </w:r>
      </w:hyperlink>
      <w:r>
        <w:rPr>
          <w:color w:val="0563C1" w:themeColor="hyperlink"/>
          <w:u w:val="single"/>
        </w:rPr>
        <w:br/>
      </w:r>
      <w:r>
        <w:t>+32 (0)2 710 22 17</w:t>
      </w:r>
      <w:r>
        <w:tab/>
      </w:r>
    </w:p>
    <w:p w14:paraId="3185332D" w14:textId="14BAC9C3" w:rsidR="001A1434" w:rsidRPr="003E793C" w:rsidRDefault="001A1434" w:rsidP="001A1434">
      <w:pPr>
        <w:keepLines w:val="0"/>
        <w:spacing w:after="160" w:line="259" w:lineRule="auto"/>
      </w:pPr>
    </w:p>
    <w:p w14:paraId="276221B5" w14:textId="77777777" w:rsidR="003F5914" w:rsidRDefault="003F5914" w:rsidP="003F5914">
      <w:pPr>
        <w:pStyle w:val="08-SubheadContact"/>
        <w:rPr>
          <w:lang w:val="fr-FR"/>
        </w:rPr>
      </w:pPr>
      <w:r>
        <w:rPr>
          <w:lang w:val="fr-FR"/>
        </w:rPr>
        <w:t>Photos et légendes</w:t>
      </w:r>
    </w:p>
    <w:p w14:paraId="1512E673" w14:textId="77777777" w:rsidR="00F5200F" w:rsidRPr="00F5200F" w:rsidRDefault="00F5200F" w:rsidP="00183B61">
      <w:pPr>
        <w:keepLines w:val="0"/>
        <w:spacing w:after="0" w:line="259" w:lineRule="auto"/>
        <w:rPr>
          <w:b/>
          <w:bCs/>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5379"/>
      </w:tblGrid>
      <w:tr w:rsidR="00FD360A" w:rsidRPr="00F5200F" w14:paraId="2CA7FA83" w14:textId="77777777" w:rsidTr="001E762B">
        <w:tc>
          <w:tcPr>
            <w:tcW w:w="3845" w:type="dxa"/>
          </w:tcPr>
          <w:p w14:paraId="1F9F1046" w14:textId="77777777" w:rsidR="00FD360A" w:rsidRPr="00F5200F" w:rsidRDefault="00FD360A" w:rsidP="00A03657">
            <w:pPr>
              <w:pStyle w:val="NoSpacing"/>
              <w:rPr>
                <w:lang w:val="fr-FR"/>
              </w:rPr>
            </w:pPr>
            <w:r w:rsidRPr="00F5200F">
              <w:rPr>
                <w:noProof/>
                <w:lang w:val="fr-FR" w:eastAsia="en-GB"/>
              </w:rPr>
              <w:drawing>
                <wp:inline distT="0" distB="0" distL="0" distR="0" wp14:anchorId="16277C1C" wp14:editId="674157E5">
                  <wp:extent cx="2160000" cy="155880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0000" cy="1558800"/>
                          </a:xfrm>
                          <a:prstGeom prst="rect">
                            <a:avLst/>
                          </a:prstGeom>
                        </pic:spPr>
                      </pic:pic>
                    </a:graphicData>
                  </a:graphic>
                </wp:inline>
              </w:drawing>
            </w:r>
          </w:p>
          <w:p w14:paraId="6299E646" w14:textId="77777777" w:rsidR="0093716E" w:rsidRPr="00F5200F" w:rsidRDefault="0033710E" w:rsidP="002C6A0A">
            <w:pPr>
              <w:pStyle w:val="NoSpacing"/>
              <w:rPr>
                <w:lang w:val="fr-FR"/>
              </w:rPr>
            </w:pPr>
            <w:r w:rsidRPr="00F5200F">
              <w:rPr>
                <w:lang w:val="fr-FR"/>
              </w:rPr>
              <w:t>Continental_PP_ContiConnect 2.0_App-at-Tire</w:t>
            </w:r>
          </w:p>
          <w:p w14:paraId="34401091" w14:textId="11AE30FC" w:rsidR="001E762B" w:rsidRPr="00F5200F" w:rsidRDefault="001E762B" w:rsidP="002C6A0A">
            <w:pPr>
              <w:pStyle w:val="NoSpacing"/>
              <w:rPr>
                <w:lang w:val="fr-FR"/>
              </w:rPr>
            </w:pPr>
          </w:p>
        </w:tc>
        <w:tc>
          <w:tcPr>
            <w:tcW w:w="5379" w:type="dxa"/>
          </w:tcPr>
          <w:p w14:paraId="5954FE2D" w14:textId="542C3F0D" w:rsidR="00FD360A" w:rsidRPr="00F5200F" w:rsidRDefault="00797AAE" w:rsidP="00A03657">
            <w:pPr>
              <w:pStyle w:val="03-Text"/>
              <w:rPr>
                <w:lang w:val="fr-FR"/>
              </w:rPr>
            </w:pPr>
            <w:r w:rsidRPr="00F5200F">
              <w:rPr>
                <w:lang w:val="fr-FR"/>
              </w:rPr>
              <w:t>ContiConnect 2.0 Advanced offre aux compagnies de transport la garantie d’un</w:t>
            </w:r>
            <w:r w:rsidR="00DF186B" w:rsidRPr="00F5200F">
              <w:rPr>
                <w:lang w:val="fr-FR"/>
              </w:rPr>
              <w:t>e rentabilité</w:t>
            </w:r>
            <w:r w:rsidRPr="00F5200F">
              <w:rPr>
                <w:lang w:val="fr-FR"/>
              </w:rPr>
              <w:t xml:space="preserve"> supérieur</w:t>
            </w:r>
            <w:r w:rsidR="00DF186B" w:rsidRPr="00F5200F">
              <w:rPr>
                <w:lang w:val="fr-FR"/>
              </w:rPr>
              <w:t>e</w:t>
            </w:r>
            <w:r w:rsidRPr="00F5200F">
              <w:rPr>
                <w:lang w:val="fr-FR"/>
              </w:rPr>
              <w:t>, d’une réduction des coûts et d’un précieux gain de temps.</w:t>
            </w:r>
          </w:p>
        </w:tc>
      </w:tr>
      <w:tr w:rsidR="00B76366" w:rsidRPr="00A74D91" w14:paraId="029A37C4" w14:textId="77777777" w:rsidTr="001E762B">
        <w:tc>
          <w:tcPr>
            <w:tcW w:w="3845" w:type="dxa"/>
          </w:tcPr>
          <w:p w14:paraId="50E6DFCB" w14:textId="148C197B" w:rsidR="00B76366" w:rsidRPr="00F5200F" w:rsidRDefault="0033710E" w:rsidP="009B5BA3">
            <w:pPr>
              <w:pStyle w:val="NoSpacing"/>
              <w:rPr>
                <w:lang w:val="fr-FR"/>
              </w:rPr>
            </w:pPr>
            <w:r w:rsidRPr="00F5200F">
              <w:rPr>
                <w:noProof/>
                <w:lang w:val="fr-FR" w:eastAsia="en-GB"/>
              </w:rPr>
              <w:drawing>
                <wp:inline distT="0" distB="0" distL="0" distR="0" wp14:anchorId="5DBA501C" wp14:editId="50D5CB5A">
                  <wp:extent cx="2160000" cy="2988000"/>
                  <wp:effectExtent l="0" t="0" r="0" b="0"/>
                  <wp:docPr id="11" name="Grafik 11" descr="Ein Bild, das Text, drinn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drinnen, Person enthält.&#10;&#10;Automatisch generierte Beschreibu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0000" cy="2988000"/>
                          </a:xfrm>
                          <a:prstGeom prst="rect">
                            <a:avLst/>
                          </a:prstGeom>
                        </pic:spPr>
                      </pic:pic>
                    </a:graphicData>
                  </a:graphic>
                </wp:inline>
              </w:drawing>
            </w:r>
          </w:p>
          <w:p w14:paraId="28CD7A72" w14:textId="77777777" w:rsidR="0033710E" w:rsidRPr="00F5200F" w:rsidRDefault="0033710E" w:rsidP="009B5BA3">
            <w:pPr>
              <w:pStyle w:val="NoSpacing"/>
              <w:rPr>
                <w:lang w:val="fr-FR"/>
              </w:rPr>
            </w:pPr>
            <w:r w:rsidRPr="00F5200F">
              <w:rPr>
                <w:lang w:val="fr-FR"/>
              </w:rPr>
              <w:t>Continental_PP_ContiConnect 2.0_App-</w:t>
            </w:r>
            <w:r w:rsidR="00090C69" w:rsidRPr="00F5200F">
              <w:rPr>
                <w:lang w:val="fr-FR"/>
              </w:rPr>
              <w:t>Tire_Details_Overview</w:t>
            </w:r>
          </w:p>
          <w:p w14:paraId="262B0B11" w14:textId="77777777" w:rsidR="00F5200F" w:rsidRPr="00F5200F" w:rsidRDefault="00F5200F" w:rsidP="009B5BA3">
            <w:pPr>
              <w:pStyle w:val="NoSpacing"/>
              <w:rPr>
                <w:lang w:val="fr-FR"/>
              </w:rPr>
            </w:pPr>
          </w:p>
          <w:p w14:paraId="2A24B99D" w14:textId="77777777" w:rsidR="00F5200F" w:rsidRPr="00F5200F" w:rsidRDefault="00F5200F" w:rsidP="009B5BA3">
            <w:pPr>
              <w:pStyle w:val="NoSpacing"/>
              <w:rPr>
                <w:lang w:val="fr-FR"/>
              </w:rPr>
            </w:pPr>
          </w:p>
          <w:p w14:paraId="1CCB56EC" w14:textId="5C5453EE" w:rsidR="00F5200F" w:rsidRPr="00F5200F" w:rsidRDefault="00F5200F" w:rsidP="009B5BA3">
            <w:pPr>
              <w:pStyle w:val="NoSpacing"/>
              <w:rPr>
                <w:lang w:val="fr-FR"/>
              </w:rPr>
            </w:pPr>
          </w:p>
        </w:tc>
        <w:tc>
          <w:tcPr>
            <w:tcW w:w="5379" w:type="dxa"/>
          </w:tcPr>
          <w:p w14:paraId="3FD251D5" w14:textId="49102BF8" w:rsidR="00B76366" w:rsidRPr="00F5200F" w:rsidRDefault="00797AAE" w:rsidP="009B5BA3">
            <w:pPr>
              <w:pStyle w:val="03-Text"/>
              <w:rPr>
                <w:lang w:val="fr-FR"/>
              </w:rPr>
            </w:pPr>
            <w:r w:rsidRPr="00F5200F">
              <w:rPr>
                <w:lang w:val="fr-FR"/>
              </w:rPr>
              <w:lastRenderedPageBreak/>
              <w:t xml:space="preserve">La nouvelle appli </w:t>
            </w:r>
            <w:r w:rsidR="00DF186B" w:rsidRPr="00F5200F">
              <w:rPr>
                <w:lang w:val="fr-FR"/>
              </w:rPr>
              <w:t>On-Site</w:t>
            </w:r>
            <w:r w:rsidRPr="00F5200F">
              <w:rPr>
                <w:lang w:val="fr-FR"/>
              </w:rPr>
              <w:t xml:space="preserve"> envoie les informations </w:t>
            </w:r>
            <w:r w:rsidR="00DF186B" w:rsidRPr="00F5200F">
              <w:rPr>
                <w:lang w:val="fr-FR"/>
              </w:rPr>
              <w:t>de</w:t>
            </w:r>
            <w:r w:rsidRPr="00F5200F">
              <w:rPr>
                <w:lang w:val="fr-FR"/>
              </w:rPr>
              <w:t xml:space="preserve"> ContiConnect 2.0 directement sur le smartphone de l’utilisateur et l’informe même du niveau de charge de la batterie du capteur. </w:t>
            </w:r>
          </w:p>
        </w:tc>
      </w:tr>
      <w:tr w:rsidR="0033710E" w:rsidRPr="00F5200F" w14:paraId="55D58681" w14:textId="77777777" w:rsidTr="001E762B">
        <w:tc>
          <w:tcPr>
            <w:tcW w:w="3845" w:type="dxa"/>
          </w:tcPr>
          <w:p w14:paraId="409107EE" w14:textId="00E71F16" w:rsidR="0033710E" w:rsidRPr="00F5200F" w:rsidRDefault="0033710E" w:rsidP="009B5BA3">
            <w:pPr>
              <w:pStyle w:val="NoSpacing"/>
              <w:rPr>
                <w:lang w:val="fr-FR"/>
              </w:rPr>
            </w:pPr>
            <w:r w:rsidRPr="00F5200F">
              <w:rPr>
                <w:noProof/>
                <w:lang w:val="fr-FR" w:eastAsia="en-GB"/>
              </w:rPr>
              <w:drawing>
                <wp:inline distT="0" distB="0" distL="0" distR="0" wp14:anchorId="3DA03821" wp14:editId="34E70966">
                  <wp:extent cx="2160000" cy="2988000"/>
                  <wp:effectExtent l="0" t="0" r="0" b="0"/>
                  <wp:docPr id="12" name="Grafik 12" descr="Ein Bild, das drinnen, Zahn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drinnen, Zahnrad enthält.&#10;&#10;Automatisch generierte Beschreibu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60000" cy="2988000"/>
                          </a:xfrm>
                          <a:prstGeom prst="rect">
                            <a:avLst/>
                          </a:prstGeom>
                        </pic:spPr>
                      </pic:pic>
                    </a:graphicData>
                  </a:graphic>
                </wp:inline>
              </w:drawing>
            </w:r>
          </w:p>
          <w:p w14:paraId="51B6B6B9" w14:textId="15661221" w:rsidR="0033710E" w:rsidRPr="00F5200F" w:rsidRDefault="0033710E" w:rsidP="009B5BA3">
            <w:pPr>
              <w:pStyle w:val="NoSpacing"/>
              <w:rPr>
                <w:lang w:val="fr-FR"/>
              </w:rPr>
            </w:pPr>
            <w:r w:rsidRPr="00F5200F">
              <w:rPr>
                <w:lang w:val="fr-FR"/>
              </w:rPr>
              <w:t>Continental_PP_ContiConnect 2.0_Sensor-Gen2-Tire</w:t>
            </w:r>
          </w:p>
        </w:tc>
        <w:tc>
          <w:tcPr>
            <w:tcW w:w="5379" w:type="dxa"/>
          </w:tcPr>
          <w:p w14:paraId="698CB3AB" w14:textId="2C3BBDD1" w:rsidR="0033710E" w:rsidRPr="00F5200F" w:rsidRDefault="009F5DCA" w:rsidP="009B5BA3">
            <w:pPr>
              <w:pStyle w:val="03-Text"/>
              <w:rPr>
                <w:lang w:val="fr-FR"/>
              </w:rPr>
            </w:pPr>
            <w:r w:rsidRPr="00F5200F">
              <w:rPr>
                <w:lang w:val="fr-FR"/>
              </w:rPr>
              <w:t xml:space="preserve">Des capteurs de dernière génération permettent de collecter toutes les informations pertinentes directement à partir du pneu. </w:t>
            </w:r>
          </w:p>
        </w:tc>
      </w:tr>
    </w:tbl>
    <w:p w14:paraId="52A69CC2" w14:textId="77777777" w:rsidR="003B02BB" w:rsidRPr="00F5200F" w:rsidRDefault="003B02BB" w:rsidP="003B02BB">
      <w:pPr>
        <w:rPr>
          <w:lang w:val="fr-FR" w:eastAsia="de-DE"/>
        </w:rPr>
      </w:pPr>
    </w:p>
    <w:sectPr w:rsidR="003B02BB" w:rsidRPr="00F5200F" w:rsidSect="00FA43D0">
      <w:headerReference w:type="default" r:id="rId19"/>
      <w:footerReference w:type="even" r:id="rId20"/>
      <w:footerReference w:type="default" r:id="rId21"/>
      <w:headerReference w:type="first" r:id="rId22"/>
      <w:footerReference w:type="first" r:id="rId23"/>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8B0DB" w14:textId="77777777" w:rsidR="004F2367" w:rsidRDefault="004F2367">
      <w:pPr>
        <w:spacing w:after="0" w:line="240" w:lineRule="auto"/>
      </w:pPr>
      <w:r>
        <w:separator/>
      </w:r>
    </w:p>
  </w:endnote>
  <w:endnote w:type="continuationSeparator" w:id="0">
    <w:p w14:paraId="4767AA0B" w14:textId="77777777" w:rsidR="004F2367" w:rsidRDefault="004F2367">
      <w:pPr>
        <w:spacing w:after="0" w:line="240" w:lineRule="auto"/>
      </w:pPr>
      <w:r>
        <w:continuationSeparator/>
      </w:r>
    </w:p>
  </w:endnote>
  <w:endnote w:type="continuationNotice" w:id="1">
    <w:p w14:paraId="034E9625" w14:textId="77777777" w:rsidR="004F2367" w:rsidRDefault="004F23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000F" w14:textId="2E0EE6A0" w:rsidR="00E93153" w:rsidRDefault="00E93153">
    <w:pPr>
      <w:pStyle w:val="Footer"/>
    </w:pPr>
    <w:r>
      <w:rPr>
        <w:noProof/>
      </w:rPr>
      <mc:AlternateContent>
        <mc:Choice Requires="wps">
          <w:drawing>
            <wp:anchor distT="0" distB="0" distL="0" distR="0" simplePos="0" relativeHeight="251658248" behindDoc="0" locked="0" layoutInCell="1" allowOverlap="1" wp14:anchorId="0CB256F4" wp14:editId="1DF6D23F">
              <wp:simplePos x="635" y="635"/>
              <wp:positionH relativeFrom="column">
                <wp:align>center</wp:align>
              </wp:positionH>
              <wp:positionV relativeFrom="paragraph">
                <wp:posOffset>635</wp:posOffset>
              </wp:positionV>
              <wp:extent cx="443865" cy="443865"/>
              <wp:effectExtent l="0" t="0" r="3810" b="8890"/>
              <wp:wrapSquare wrapText="bothSides"/>
              <wp:docPr id="6" name="Textfeld 6"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F50F9E" w14:textId="5764FF1B" w:rsidR="00E93153" w:rsidRPr="00E93153" w:rsidRDefault="00E93153">
                          <w:pPr>
                            <w:rPr>
                              <w:rFonts w:eastAsia="Arial" w:cs="Arial"/>
                              <w:noProof/>
                              <w:color w:val="000000"/>
                              <w:sz w:val="16"/>
                              <w:szCs w:val="16"/>
                            </w:rPr>
                          </w:pPr>
                          <w:r w:rsidRPr="00E93153">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B256F4" id="_x0000_t202" coordsize="21600,21600" o:spt="202" path="m,l,21600r21600,l21600,xe">
              <v:stroke joinstyle="miter"/>
              <v:path gradientshapeok="t" o:connecttype="rect"/>
            </v:shapetype>
            <v:shape id="Textfeld 6" o:spid="_x0000_s1029" type="#_x0000_t202" alt="Internal" style="position:absolute;margin-left:0;margin-top:.05pt;width:34.95pt;height:34.95pt;z-index:2516582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FF50F9E" w14:textId="5764FF1B" w:rsidR="00E93153" w:rsidRPr="00E93153" w:rsidRDefault="00E93153">
                    <w:pPr>
                      <w:rPr>
                        <w:rFonts w:eastAsia="Arial" w:cs="Arial"/>
                        <w:noProof/>
                        <w:color w:val="000000"/>
                        <w:sz w:val="16"/>
                        <w:szCs w:val="16"/>
                      </w:rPr>
                    </w:pPr>
                    <w:r w:rsidRPr="00E93153">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A2E2" w14:textId="19E7988E" w:rsidR="009C40BB" w:rsidRPr="00E40548" w:rsidRDefault="009C40BB" w:rsidP="00901F02">
    <w:pPr>
      <w:pStyle w:val="09-Footer"/>
      <w:shd w:val="solid" w:color="FFFFFF" w:fill="auto"/>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240EC25C" w:rsidR="00E40548" w:rsidRDefault="00E93153" w:rsidP="00E40548">
    <w:pPr>
      <w:pStyle w:val="09-Footer"/>
      <w:shd w:val="solid" w:color="FFFFFF" w:fill="auto"/>
      <w:rPr>
        <w:noProof/>
      </w:rPr>
    </w:pPr>
    <w:r>
      <w:rPr>
        <w:noProof/>
        <w:lang w:val="en-GB" w:eastAsia="en-GB"/>
      </w:rPr>
      <mc:AlternateContent>
        <mc:Choice Requires="wps">
          <w:drawing>
            <wp:anchor distT="0" distB="0" distL="0" distR="0" simplePos="0" relativeHeight="251658247" behindDoc="0" locked="0" layoutInCell="1" allowOverlap="1" wp14:anchorId="6542FC25" wp14:editId="1EEDD772">
              <wp:simplePos x="635" y="635"/>
              <wp:positionH relativeFrom="column">
                <wp:align>center</wp:align>
              </wp:positionH>
              <wp:positionV relativeFrom="paragraph">
                <wp:posOffset>635</wp:posOffset>
              </wp:positionV>
              <wp:extent cx="443865" cy="443865"/>
              <wp:effectExtent l="0" t="0" r="3810" b="8890"/>
              <wp:wrapSquare wrapText="bothSides"/>
              <wp:docPr id="5" name="Textfeld 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40A8B9" w14:textId="61957C8C" w:rsidR="00E93153" w:rsidRPr="00E93153" w:rsidRDefault="00E93153">
                          <w:pPr>
                            <w:rPr>
                              <w:rFonts w:eastAsia="Arial" w:cs="Arial"/>
                              <w:noProof/>
                              <w:color w:val="000000"/>
                              <w:sz w:val="16"/>
                              <w:szCs w:val="16"/>
                            </w:rPr>
                          </w:pPr>
                          <w:r w:rsidRPr="00E93153">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542FC25" id="_x0000_t202" coordsize="21600,21600" o:spt="202" path="m,l,21600r21600,l21600,xe">
              <v:stroke joinstyle="miter"/>
              <v:path gradientshapeok="t" o:connecttype="rect"/>
            </v:shapetype>
            <v:shape id="Textfeld 5" o:spid="_x0000_s1031" type="#_x0000_t202" alt="Internal" style="position:absolute;margin-left:0;margin-top:.05pt;width:34.95pt;height:34.95pt;z-index:25165824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0E40A8B9" w14:textId="61957C8C" w:rsidR="00E93153" w:rsidRPr="00E93153" w:rsidRDefault="00E93153">
                    <w:pPr>
                      <w:rPr>
                        <w:rFonts w:eastAsia="Arial" w:cs="Arial"/>
                        <w:noProof/>
                        <w:color w:val="000000"/>
                        <w:sz w:val="16"/>
                        <w:szCs w:val="16"/>
                      </w:rPr>
                    </w:pPr>
                    <w:r w:rsidRPr="00E93153">
                      <w:rPr>
                        <w:rFonts w:eastAsia="Arial" w:cs="Arial"/>
                        <w:noProof/>
                        <w:color w:val="000000"/>
                        <w:sz w:val="16"/>
                        <w:szCs w:val="16"/>
                      </w:rPr>
                      <w:t>Internal</w:t>
                    </w:r>
                  </w:p>
                </w:txbxContent>
              </v:textbox>
              <w10:wrap type="square"/>
            </v:shape>
          </w:pict>
        </mc:Fallback>
      </mc:AlternateContent>
    </w:r>
    <w:r w:rsidR="00E40548">
      <w:rPr>
        <w:noProof/>
        <w:lang w:val="en-GB" w:eastAsia="en-GB"/>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5D6490C1" w:rsidR="00E40548" w:rsidRPr="00213B9A" w:rsidRDefault="00E40548" w:rsidP="00E40548">
                          <w:pPr>
                            <w:pStyle w:val="Footer"/>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3E4576">
                            <w:rPr>
                              <w:rFonts w:cs="Arial"/>
                              <w:noProof/>
                              <w:sz w:val="18"/>
                            </w:rPr>
                            <w:instrText>1</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7442D7">
                            <w:rPr>
                              <w:rFonts w:cs="Arial"/>
                              <w:sz w:val="18"/>
                            </w:rPr>
                            <w:instrText>6</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7442D7" w:rsidRPr="00213B9A">
                            <w:rPr>
                              <w:rFonts w:cs="Arial"/>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7442D7">
                            <w:rPr>
                              <w:rFonts w:cs="Arial"/>
                              <w:sz w:val="18"/>
                            </w:rPr>
                            <w:instrText>6</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fldChar w:fldCharType="separate"/>
                          </w:r>
                          <w:r w:rsidR="007442D7">
                            <w:rPr>
                              <w:rFonts w:cs="Arial"/>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_x0000_s1032"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" filled="f" stroked="f">
              <v:textbox style="mso-fit-shape-to-text:t" inset="0,0,0,0">
                <w:txbxContent>
                  <w:p w14:paraId="43F30A98" w14:textId="5D6490C1" w:rsidR="00E40548" w:rsidRPr="00213B9A" w:rsidRDefault="00E40548" w:rsidP="00E40548">
                    <w:pPr>
                      <w:pStyle w:val="Footer"/>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3E4576">
                      <w:rPr>
                        <w:rFonts w:cs="Arial"/>
                        <w:noProof/>
                        <w:sz w:val="18"/>
                      </w:rPr>
                      <w:instrText>1</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7442D7">
                      <w:rPr>
                        <w:rFonts w:cs="Arial"/>
                        <w:sz w:val="18"/>
                      </w:rPr>
                      <w:instrText>6</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7442D7" w:rsidRPr="00213B9A">
                      <w:rPr>
                        <w:rFonts w:cs="Arial"/>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7442D7">
                      <w:rPr>
                        <w:rFonts w:cs="Arial"/>
                        <w:sz w:val="18"/>
                      </w:rPr>
                      <w:instrText>6</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fldChar w:fldCharType="separate"/>
                    </w:r>
                    <w:r w:rsidR="007442D7">
                      <w:rPr>
                        <w:rFonts w:cs="Arial"/>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t>Your contact:</w:t>
    </w:r>
  </w:p>
  <w:p w14:paraId="7FD35FD7" w14:textId="77777777" w:rsidR="00E40548" w:rsidRDefault="00E40548" w:rsidP="00E40548">
    <w:pPr>
      <w:pStyle w:val="09-Footer"/>
      <w:shd w:val="solid" w:color="FFFFFF" w:fill="auto"/>
      <w:rPr>
        <w:noProof/>
      </w:rPr>
    </w:pPr>
    <w:proofErr w:type="spellStart"/>
    <w:r>
      <w:t>Vorname</w:t>
    </w:r>
    <w:proofErr w:type="spellEnd"/>
    <w:r>
      <w:t xml:space="preserve"> </w:t>
    </w:r>
    <w:proofErr w:type="spellStart"/>
    <w:r>
      <w:t>Nachname</w:t>
    </w:r>
    <w:proofErr w:type="spellEnd"/>
    <w:r>
      <w:t>, phone: international</w:t>
    </w:r>
    <w:r>
      <w:rPr>
        <w:noProof/>
        <w:lang w:val="en-GB" w:eastAsia="en-GB"/>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5451ED1"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BB82E" w14:textId="77777777" w:rsidR="004F2367" w:rsidRDefault="004F2367">
      <w:pPr>
        <w:spacing w:after="0" w:line="240" w:lineRule="auto"/>
      </w:pPr>
      <w:r>
        <w:separator/>
      </w:r>
    </w:p>
  </w:footnote>
  <w:footnote w:type="continuationSeparator" w:id="0">
    <w:p w14:paraId="39263C04" w14:textId="77777777" w:rsidR="004F2367" w:rsidRDefault="004F2367">
      <w:pPr>
        <w:spacing w:after="0" w:line="240" w:lineRule="auto"/>
      </w:pPr>
      <w:r>
        <w:continuationSeparator/>
      </w:r>
    </w:p>
  </w:footnote>
  <w:footnote w:type="continuationNotice" w:id="1">
    <w:p w14:paraId="4CAB6E61" w14:textId="77777777" w:rsidR="004F2367" w:rsidRDefault="004F23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4768DC7E" w:rsidR="00E40548" w:rsidRPr="00216088" w:rsidRDefault="00A17123" w:rsidP="00E40548">
    <w:pPr>
      <w:pStyle w:val="Header"/>
    </w:pPr>
    <w:r>
      <w:t xml:space="preserve"> </w:t>
    </w:r>
    <w:r>
      <w:rPr>
        <w:noProof/>
        <w:lang w:val="en-GB" w:eastAsia="en-GB"/>
      </w:rPr>
      <mc:AlternateContent>
        <mc:Choice Requires="wps">
          <w:drawing>
            <wp:anchor distT="0" distB="0" distL="114300" distR="114300" simplePos="0" relativeHeight="251658241" behindDoc="0" locked="0" layoutInCell="1" allowOverlap="1" wp14:anchorId="2528CDA6" wp14:editId="1CDF98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424CFF41" w:rsidR="004C6C5D" w:rsidRPr="00213B9A" w:rsidRDefault="0058205B" w:rsidP="004C6C5D">
                          <w:pPr>
                            <w:pStyle w:val="12-Title"/>
                          </w:pPr>
                          <w:r>
                            <w:t xml:space="preserve">Communiqué de </w:t>
                          </w:r>
                          <w:proofErr w:type="spellStart"/>
                          <w:r>
                            <w:t>presse</w:t>
                          </w:r>
                          <w:proofErr w:type="spellEnd"/>
                          <w:r w:rsidR="000E5FCA">
                            <w:t xml:space="preserve"> release</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_x0000_s1028"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424CFF41" w:rsidR="004C6C5D" w:rsidRPr="00213B9A" w:rsidRDefault="0058205B" w:rsidP="004C6C5D">
                    <w:pPr>
                      <w:pStyle w:val="12-Title"/>
                    </w:pPr>
                    <w:r>
                      <w:t xml:space="preserve">Communiqué de </w:t>
                    </w:r>
                    <w:proofErr w:type="spellStart"/>
                    <w:r>
                      <w:t>presse</w:t>
                    </w:r>
                    <w:proofErr w:type="spellEnd"/>
                    <w:r w:rsidR="000E5FCA">
                      <w:t xml:space="preserve"> release</w:t>
                    </w:r>
                  </w:p>
                  <w:p w14:paraId="34A1C695" w14:textId="77777777" w:rsidR="004C6C5D" w:rsidRDefault="004C6C5D" w:rsidP="004C6C5D">
                    <w:pPr>
                      <w:pStyle w:val="12-Title"/>
                    </w:pPr>
                    <w:r>
                      <w:br/>
                    </w:r>
                  </w:p>
                </w:txbxContent>
              </v:textbox>
              <w10:wrap anchorx="margin" anchory="page"/>
            </v:shape>
          </w:pict>
        </mc:Fallback>
      </mc:AlternateContent>
    </w:r>
    <w:r>
      <w:rPr>
        <w:noProof/>
        <w:lang w:val="en-GB" w:eastAsia="en-GB"/>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425AC825" w:rsidR="00E40548" w:rsidRDefault="00E40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Header"/>
    </w:pPr>
    <w:r>
      <w:rPr>
        <w:noProof/>
        <w:lang w:val="en-GB" w:eastAsia="en-GB"/>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65CC2AC9" w:rsidR="00E40548" w:rsidRPr="00213B9A" w:rsidRDefault="00E40548" w:rsidP="00E40548">
                          <w:pPr>
                            <w:pStyle w:val="Footer"/>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3E4576" w:rsidRPr="00213B9A">
                            <w:rPr>
                              <w:rFonts w:cs="Arial"/>
                              <w:noProof/>
                              <w:sz w:val="18"/>
                            </w:rPr>
                            <w:t xml:space="preserve">- </w:t>
                          </w:r>
                          <w:r w:rsidR="003E4576">
                            <w:rPr>
                              <w:rFonts w:cs="Arial"/>
                              <w:noProof/>
                              <w:sz w:val="18"/>
                            </w:rPr>
                            <w:t>2</w:t>
                          </w:r>
                          <w:r w:rsidR="003E4576"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Textfeld 2" o:spid="_x0000_s1030"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kDXm3PwBAADUAwAADgAAAAAAAAAAAAAAAAAu&#10;AgAAZHJzL2Uyb0RvYy54bWxQSwECLQAUAAYACAAAACEAQEvk8NsAAAAIAQAADwAAAAAAAAAAAAAA&#10;AABWBAAAZHJzL2Rvd25yZXYueG1sUEsFBgAAAAAEAAQA8wAAAF4FAAAAAA==&#10;" filled="f" stroked="f">
              <v:textbox>
                <w:txbxContent>
                  <w:p w14:paraId="45940F36" w14:textId="65CC2AC9" w:rsidR="00E40548" w:rsidRPr="00213B9A" w:rsidRDefault="00E40548" w:rsidP="00E40548">
                    <w:pPr>
                      <w:pStyle w:val="Footer"/>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3E4576" w:rsidRPr="00213B9A">
                      <w:rPr>
                        <w:rFonts w:cs="Arial"/>
                        <w:noProof/>
                        <w:sz w:val="18"/>
                      </w:rPr>
                      <w:t xml:space="preserve">- </w:t>
                    </w:r>
                    <w:r w:rsidR="003E4576">
                      <w:rPr>
                        <w:rFonts w:cs="Arial"/>
                        <w:noProof/>
                        <w:sz w:val="18"/>
                      </w:rPr>
                      <w:t>2</w:t>
                    </w:r>
                    <w:r w:rsidR="003E4576"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val="en-GB" w:eastAsia="en-GB"/>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19"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C71AD"/>
    <w:multiLevelType w:val="multilevel"/>
    <w:tmpl w:val="73564B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F"/>
    <w:rsid w:val="000056C2"/>
    <w:rsid w:val="00005F98"/>
    <w:rsid w:val="00007A3C"/>
    <w:rsid w:val="00010A2B"/>
    <w:rsid w:val="00012D63"/>
    <w:rsid w:val="000167A1"/>
    <w:rsid w:val="000219AF"/>
    <w:rsid w:val="00023AD3"/>
    <w:rsid w:val="000331ED"/>
    <w:rsid w:val="00050D03"/>
    <w:rsid w:val="000511E4"/>
    <w:rsid w:val="00054603"/>
    <w:rsid w:val="0006310A"/>
    <w:rsid w:val="00090C69"/>
    <w:rsid w:val="00095547"/>
    <w:rsid w:val="000A3BD3"/>
    <w:rsid w:val="000B6064"/>
    <w:rsid w:val="000C0C39"/>
    <w:rsid w:val="000D1453"/>
    <w:rsid w:val="000E18F5"/>
    <w:rsid w:val="000E3E42"/>
    <w:rsid w:val="000E4088"/>
    <w:rsid w:val="000E5FCA"/>
    <w:rsid w:val="000F3D0D"/>
    <w:rsid w:val="001151CF"/>
    <w:rsid w:val="00124235"/>
    <w:rsid w:val="001273AE"/>
    <w:rsid w:val="00130DED"/>
    <w:rsid w:val="00135E9E"/>
    <w:rsid w:val="00142251"/>
    <w:rsid w:val="00142415"/>
    <w:rsid w:val="00167017"/>
    <w:rsid w:val="00170C7E"/>
    <w:rsid w:val="00175D5B"/>
    <w:rsid w:val="00183B61"/>
    <w:rsid w:val="00186BAA"/>
    <w:rsid w:val="001933E6"/>
    <w:rsid w:val="001965F8"/>
    <w:rsid w:val="0019701F"/>
    <w:rsid w:val="001A1434"/>
    <w:rsid w:val="001B5139"/>
    <w:rsid w:val="001C02E3"/>
    <w:rsid w:val="001D04FB"/>
    <w:rsid w:val="001D7C3B"/>
    <w:rsid w:val="001E53F2"/>
    <w:rsid w:val="001E66FB"/>
    <w:rsid w:val="001E762B"/>
    <w:rsid w:val="001F1A4E"/>
    <w:rsid w:val="00207863"/>
    <w:rsid w:val="00213B9A"/>
    <w:rsid w:val="00215838"/>
    <w:rsid w:val="002168E4"/>
    <w:rsid w:val="002171F2"/>
    <w:rsid w:val="00217777"/>
    <w:rsid w:val="002268A2"/>
    <w:rsid w:val="0023236E"/>
    <w:rsid w:val="00234C3F"/>
    <w:rsid w:val="00236446"/>
    <w:rsid w:val="002418E5"/>
    <w:rsid w:val="00245363"/>
    <w:rsid w:val="0024644F"/>
    <w:rsid w:val="0025357A"/>
    <w:rsid w:val="00255D85"/>
    <w:rsid w:val="00256B14"/>
    <w:rsid w:val="00272A39"/>
    <w:rsid w:val="00277397"/>
    <w:rsid w:val="00281571"/>
    <w:rsid w:val="002831C6"/>
    <w:rsid w:val="002834DF"/>
    <w:rsid w:val="00295D87"/>
    <w:rsid w:val="0029667F"/>
    <w:rsid w:val="002A31D4"/>
    <w:rsid w:val="002B7F67"/>
    <w:rsid w:val="002C0612"/>
    <w:rsid w:val="002C290D"/>
    <w:rsid w:val="002C6A0A"/>
    <w:rsid w:val="002D2D38"/>
    <w:rsid w:val="002D6EC5"/>
    <w:rsid w:val="002F548F"/>
    <w:rsid w:val="002F63AC"/>
    <w:rsid w:val="00315CE5"/>
    <w:rsid w:val="00317326"/>
    <w:rsid w:val="0031750E"/>
    <w:rsid w:val="00317B1C"/>
    <w:rsid w:val="003261EF"/>
    <w:rsid w:val="00330A32"/>
    <w:rsid w:val="0033642E"/>
    <w:rsid w:val="0033710E"/>
    <w:rsid w:val="0034616B"/>
    <w:rsid w:val="00351AB3"/>
    <w:rsid w:val="003528D8"/>
    <w:rsid w:val="00391614"/>
    <w:rsid w:val="003A0C3A"/>
    <w:rsid w:val="003A3181"/>
    <w:rsid w:val="003A62CF"/>
    <w:rsid w:val="003B02BB"/>
    <w:rsid w:val="003B64EC"/>
    <w:rsid w:val="003D014D"/>
    <w:rsid w:val="003E3184"/>
    <w:rsid w:val="003E4576"/>
    <w:rsid w:val="003E793C"/>
    <w:rsid w:val="003F55AD"/>
    <w:rsid w:val="003F5914"/>
    <w:rsid w:val="003F7C24"/>
    <w:rsid w:val="00404A42"/>
    <w:rsid w:val="004114D5"/>
    <w:rsid w:val="004138AC"/>
    <w:rsid w:val="00425BF9"/>
    <w:rsid w:val="004372DA"/>
    <w:rsid w:val="00447A88"/>
    <w:rsid w:val="004547C7"/>
    <w:rsid w:val="00484AB3"/>
    <w:rsid w:val="0049432B"/>
    <w:rsid w:val="004A58D4"/>
    <w:rsid w:val="004A72DB"/>
    <w:rsid w:val="004C184A"/>
    <w:rsid w:val="004C1D24"/>
    <w:rsid w:val="004C2587"/>
    <w:rsid w:val="004C6C5D"/>
    <w:rsid w:val="004D12F9"/>
    <w:rsid w:val="004E66FA"/>
    <w:rsid w:val="004E6F47"/>
    <w:rsid w:val="004F2367"/>
    <w:rsid w:val="004F5C88"/>
    <w:rsid w:val="00501012"/>
    <w:rsid w:val="00502EF0"/>
    <w:rsid w:val="005355F0"/>
    <w:rsid w:val="005756A1"/>
    <w:rsid w:val="00575716"/>
    <w:rsid w:val="0058205B"/>
    <w:rsid w:val="005820D2"/>
    <w:rsid w:val="00587D8D"/>
    <w:rsid w:val="0059103D"/>
    <w:rsid w:val="005A0FAE"/>
    <w:rsid w:val="005A58EF"/>
    <w:rsid w:val="005A5D8F"/>
    <w:rsid w:val="005B2455"/>
    <w:rsid w:val="005C2180"/>
    <w:rsid w:val="005D33B1"/>
    <w:rsid w:val="005E5E8C"/>
    <w:rsid w:val="005E7F23"/>
    <w:rsid w:val="005F042A"/>
    <w:rsid w:val="005F10CC"/>
    <w:rsid w:val="005F671B"/>
    <w:rsid w:val="00603606"/>
    <w:rsid w:val="00604AD8"/>
    <w:rsid w:val="00615FB1"/>
    <w:rsid w:val="00621DA6"/>
    <w:rsid w:val="00632565"/>
    <w:rsid w:val="00633747"/>
    <w:rsid w:val="00637420"/>
    <w:rsid w:val="00643D76"/>
    <w:rsid w:val="006464D2"/>
    <w:rsid w:val="00652CD7"/>
    <w:rsid w:val="00660B81"/>
    <w:rsid w:val="006625EA"/>
    <w:rsid w:val="00664B93"/>
    <w:rsid w:val="00675093"/>
    <w:rsid w:val="006849B6"/>
    <w:rsid w:val="00685AAE"/>
    <w:rsid w:val="00693918"/>
    <w:rsid w:val="00697A7B"/>
    <w:rsid w:val="006B28BC"/>
    <w:rsid w:val="006B4E39"/>
    <w:rsid w:val="006D05EA"/>
    <w:rsid w:val="006D0761"/>
    <w:rsid w:val="006D219B"/>
    <w:rsid w:val="006D7AE9"/>
    <w:rsid w:val="006E4107"/>
    <w:rsid w:val="006E4CD7"/>
    <w:rsid w:val="006E7537"/>
    <w:rsid w:val="00730BF3"/>
    <w:rsid w:val="00736F32"/>
    <w:rsid w:val="00741021"/>
    <w:rsid w:val="00741768"/>
    <w:rsid w:val="007442D3"/>
    <w:rsid w:val="007442D7"/>
    <w:rsid w:val="00744791"/>
    <w:rsid w:val="0074772C"/>
    <w:rsid w:val="00752F2D"/>
    <w:rsid w:val="00755A47"/>
    <w:rsid w:val="00783E17"/>
    <w:rsid w:val="00794378"/>
    <w:rsid w:val="00797AAE"/>
    <w:rsid w:val="007A3CBB"/>
    <w:rsid w:val="007B5E78"/>
    <w:rsid w:val="007B72D5"/>
    <w:rsid w:val="007C2655"/>
    <w:rsid w:val="007C3044"/>
    <w:rsid w:val="007D1510"/>
    <w:rsid w:val="007D42FF"/>
    <w:rsid w:val="007E6468"/>
    <w:rsid w:val="007F1A2B"/>
    <w:rsid w:val="00814C00"/>
    <w:rsid w:val="00827F38"/>
    <w:rsid w:val="00840836"/>
    <w:rsid w:val="00870BA4"/>
    <w:rsid w:val="00874EF9"/>
    <w:rsid w:val="00875E7D"/>
    <w:rsid w:val="00884491"/>
    <w:rsid w:val="00887742"/>
    <w:rsid w:val="008A37CA"/>
    <w:rsid w:val="008B200C"/>
    <w:rsid w:val="008B27A0"/>
    <w:rsid w:val="008D66CF"/>
    <w:rsid w:val="008D6E01"/>
    <w:rsid w:val="008E5C7F"/>
    <w:rsid w:val="008E6C88"/>
    <w:rsid w:val="008F161C"/>
    <w:rsid w:val="00900D9B"/>
    <w:rsid w:val="00901188"/>
    <w:rsid w:val="00901F02"/>
    <w:rsid w:val="00903D0C"/>
    <w:rsid w:val="0092644C"/>
    <w:rsid w:val="00933BD6"/>
    <w:rsid w:val="0093716E"/>
    <w:rsid w:val="0093776E"/>
    <w:rsid w:val="00940E3C"/>
    <w:rsid w:val="00950DB5"/>
    <w:rsid w:val="0096426A"/>
    <w:rsid w:val="009671D3"/>
    <w:rsid w:val="0097035C"/>
    <w:rsid w:val="00971A86"/>
    <w:rsid w:val="00977D4C"/>
    <w:rsid w:val="00992BEE"/>
    <w:rsid w:val="009B5BA3"/>
    <w:rsid w:val="009C06E9"/>
    <w:rsid w:val="009C0D48"/>
    <w:rsid w:val="009C3DAD"/>
    <w:rsid w:val="009C40BB"/>
    <w:rsid w:val="009C6AF7"/>
    <w:rsid w:val="009D00C2"/>
    <w:rsid w:val="009D27B0"/>
    <w:rsid w:val="009E522C"/>
    <w:rsid w:val="009E6275"/>
    <w:rsid w:val="009F5DCA"/>
    <w:rsid w:val="00A03657"/>
    <w:rsid w:val="00A13BC5"/>
    <w:rsid w:val="00A17123"/>
    <w:rsid w:val="00A22460"/>
    <w:rsid w:val="00A246A3"/>
    <w:rsid w:val="00A25965"/>
    <w:rsid w:val="00A311B4"/>
    <w:rsid w:val="00A353D0"/>
    <w:rsid w:val="00A46B35"/>
    <w:rsid w:val="00A52F32"/>
    <w:rsid w:val="00A53779"/>
    <w:rsid w:val="00A64AD4"/>
    <w:rsid w:val="00A701C0"/>
    <w:rsid w:val="00A74D91"/>
    <w:rsid w:val="00A93F82"/>
    <w:rsid w:val="00AA3700"/>
    <w:rsid w:val="00AA374D"/>
    <w:rsid w:val="00AA70FB"/>
    <w:rsid w:val="00AA72A5"/>
    <w:rsid w:val="00AB2133"/>
    <w:rsid w:val="00AB3BB1"/>
    <w:rsid w:val="00AD391F"/>
    <w:rsid w:val="00AD4777"/>
    <w:rsid w:val="00AD7464"/>
    <w:rsid w:val="00AE23B7"/>
    <w:rsid w:val="00AE4555"/>
    <w:rsid w:val="00AE547C"/>
    <w:rsid w:val="00AE648C"/>
    <w:rsid w:val="00AF0E6E"/>
    <w:rsid w:val="00B07BD0"/>
    <w:rsid w:val="00B12AA4"/>
    <w:rsid w:val="00B13A14"/>
    <w:rsid w:val="00B2272F"/>
    <w:rsid w:val="00B40E99"/>
    <w:rsid w:val="00B4516E"/>
    <w:rsid w:val="00B475A0"/>
    <w:rsid w:val="00B50164"/>
    <w:rsid w:val="00B50634"/>
    <w:rsid w:val="00B507FF"/>
    <w:rsid w:val="00B5320A"/>
    <w:rsid w:val="00B54BA4"/>
    <w:rsid w:val="00B61EC4"/>
    <w:rsid w:val="00B64832"/>
    <w:rsid w:val="00B70EBC"/>
    <w:rsid w:val="00B76366"/>
    <w:rsid w:val="00BA05C4"/>
    <w:rsid w:val="00BA142B"/>
    <w:rsid w:val="00BA2A2C"/>
    <w:rsid w:val="00BA75A0"/>
    <w:rsid w:val="00BB1F11"/>
    <w:rsid w:val="00BB5C24"/>
    <w:rsid w:val="00BC18D2"/>
    <w:rsid w:val="00BC2837"/>
    <w:rsid w:val="00BD3E34"/>
    <w:rsid w:val="00BE719C"/>
    <w:rsid w:val="00C01F47"/>
    <w:rsid w:val="00C23A73"/>
    <w:rsid w:val="00C411B3"/>
    <w:rsid w:val="00C51203"/>
    <w:rsid w:val="00C53DCD"/>
    <w:rsid w:val="00C608D9"/>
    <w:rsid w:val="00C8503D"/>
    <w:rsid w:val="00CB0673"/>
    <w:rsid w:val="00CC0350"/>
    <w:rsid w:val="00CC2F13"/>
    <w:rsid w:val="00CC55EA"/>
    <w:rsid w:val="00CD6071"/>
    <w:rsid w:val="00D21DD4"/>
    <w:rsid w:val="00D25E95"/>
    <w:rsid w:val="00D30C54"/>
    <w:rsid w:val="00D35BC1"/>
    <w:rsid w:val="00D36EAE"/>
    <w:rsid w:val="00D4759B"/>
    <w:rsid w:val="00D57EEA"/>
    <w:rsid w:val="00D62959"/>
    <w:rsid w:val="00D65038"/>
    <w:rsid w:val="00D67883"/>
    <w:rsid w:val="00D87404"/>
    <w:rsid w:val="00DA1992"/>
    <w:rsid w:val="00DD39CE"/>
    <w:rsid w:val="00DE1F52"/>
    <w:rsid w:val="00DF186B"/>
    <w:rsid w:val="00E0544B"/>
    <w:rsid w:val="00E07844"/>
    <w:rsid w:val="00E10120"/>
    <w:rsid w:val="00E33FCA"/>
    <w:rsid w:val="00E37F77"/>
    <w:rsid w:val="00E40548"/>
    <w:rsid w:val="00E53F44"/>
    <w:rsid w:val="00E70E01"/>
    <w:rsid w:val="00E81F8E"/>
    <w:rsid w:val="00E862AE"/>
    <w:rsid w:val="00E93153"/>
    <w:rsid w:val="00E95307"/>
    <w:rsid w:val="00EE5896"/>
    <w:rsid w:val="00EE6A90"/>
    <w:rsid w:val="00F32A94"/>
    <w:rsid w:val="00F33888"/>
    <w:rsid w:val="00F3493F"/>
    <w:rsid w:val="00F5200F"/>
    <w:rsid w:val="00F52A5B"/>
    <w:rsid w:val="00F63122"/>
    <w:rsid w:val="00F715BB"/>
    <w:rsid w:val="00F715E1"/>
    <w:rsid w:val="00FA43D0"/>
    <w:rsid w:val="00FD08F5"/>
    <w:rsid w:val="00FD360A"/>
    <w:rsid w:val="00FE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3684600"/>
  <w15:docId w15:val="{09FD1C44-2927-411D-97EF-092D386C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5D8F"/>
    <w:pPr>
      <w:keepLines/>
      <w:spacing w:after="220" w:line="360" w:lineRule="auto"/>
    </w:pPr>
    <w:rPr>
      <w:rFonts w:ascii="Arial" w:hAnsi="Arial"/>
    </w:rPr>
  </w:style>
  <w:style w:type="paragraph" w:styleId="Heading1">
    <w:name w:val="heading 1"/>
    <w:basedOn w:val="Normal"/>
    <w:next w:val="Normal"/>
    <w:link w:val="Heading1Char"/>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Heading2">
    <w:name w:val="heading 2"/>
    <w:basedOn w:val="Heading1"/>
    <w:next w:val="Normal"/>
    <w:link w:val="Heading2Char"/>
    <w:autoRedefine/>
    <w:uiPriority w:val="9"/>
    <w:unhideWhenUsed/>
    <w:rsid w:val="002418E5"/>
    <w:pPr>
      <w:numPr>
        <w:ilvl w:val="1"/>
      </w:numPr>
      <w:contextualSpacing/>
      <w:outlineLvl w:val="1"/>
    </w:pPr>
    <w:rPr>
      <w:bCs w:val="0"/>
      <w:iCs/>
      <w:szCs w:val="28"/>
    </w:rPr>
  </w:style>
  <w:style w:type="paragraph" w:styleId="Heading3">
    <w:name w:val="heading 3"/>
    <w:basedOn w:val="Heading2"/>
    <w:next w:val="Normal"/>
    <w:link w:val="Heading3Char"/>
    <w:autoRedefine/>
    <w:uiPriority w:val="9"/>
    <w:unhideWhenUsed/>
    <w:rsid w:val="002418E5"/>
    <w:pPr>
      <w:numPr>
        <w:ilvl w:val="2"/>
      </w:numPr>
      <w:outlineLvl w:val="2"/>
    </w:pPr>
    <w:rPr>
      <w:bCs/>
      <w:szCs w:val="26"/>
    </w:rPr>
  </w:style>
  <w:style w:type="paragraph" w:styleId="Heading4">
    <w:name w:val="heading 4"/>
    <w:basedOn w:val="Heading3"/>
    <w:next w:val="Normal"/>
    <w:link w:val="Heading4Char"/>
    <w:autoRedefine/>
    <w:uiPriority w:val="9"/>
    <w:unhideWhenUsed/>
    <w:rsid w:val="002418E5"/>
    <w:pPr>
      <w:numPr>
        <w:ilvl w:val="3"/>
      </w:numPr>
      <w:tabs>
        <w:tab w:val="left" w:pos="284"/>
      </w:tabs>
      <w:outlineLvl w:val="3"/>
    </w:pPr>
    <w:rPr>
      <w:bCs w:val="0"/>
      <w:szCs w:val="28"/>
    </w:rPr>
  </w:style>
  <w:style w:type="paragraph" w:styleId="Heading5">
    <w:name w:val="heading 5"/>
    <w:basedOn w:val="Heading4"/>
    <w:next w:val="Normal"/>
    <w:link w:val="Heading5Char"/>
    <w:autoRedefine/>
    <w:uiPriority w:val="9"/>
    <w:unhideWhenUsed/>
    <w:rsid w:val="002418E5"/>
    <w:pPr>
      <w:numPr>
        <w:ilvl w:val="4"/>
      </w:numPr>
      <w:outlineLvl w:val="4"/>
    </w:pPr>
    <w:rPr>
      <w:bCs/>
      <w:i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E78"/>
    <w:rPr>
      <w:rFonts w:ascii="Arial" w:eastAsiaTheme="majorEastAsia" w:hAnsi="Arial" w:cs="Times New Roman"/>
      <w:b/>
      <w:bCs/>
      <w:kern w:val="32"/>
      <w:sz w:val="36"/>
      <w:szCs w:val="32"/>
      <w:lang w:val="en-US" w:bidi="en-US"/>
    </w:rPr>
  </w:style>
  <w:style w:type="character" w:customStyle="1" w:styleId="Heading2Char">
    <w:name w:val="Heading 2 Char"/>
    <w:basedOn w:val="DefaultParagraphFont"/>
    <w:link w:val="Heading2"/>
    <w:uiPriority w:val="9"/>
    <w:rsid w:val="002418E5"/>
    <w:rPr>
      <w:rFonts w:ascii="Arial" w:eastAsiaTheme="majorEastAsia" w:hAnsi="Arial" w:cs="Times New Roman"/>
      <w:b/>
      <w:iCs/>
      <w:kern w:val="32"/>
      <w:szCs w:val="28"/>
      <w:lang w:val="en-US" w:bidi="en-US"/>
    </w:rPr>
  </w:style>
  <w:style w:type="character" w:customStyle="1" w:styleId="Heading3Char">
    <w:name w:val="Heading 3 Char"/>
    <w:basedOn w:val="DefaultParagraphFont"/>
    <w:link w:val="Heading3"/>
    <w:uiPriority w:val="9"/>
    <w:rsid w:val="002418E5"/>
    <w:rPr>
      <w:rFonts w:ascii="Arial" w:eastAsiaTheme="majorEastAsia" w:hAnsi="Arial" w:cs="Times New Roman"/>
      <w:b/>
      <w:bCs/>
      <w:iCs/>
      <w:kern w:val="32"/>
      <w:szCs w:val="26"/>
      <w:lang w:val="en-US" w:bidi="en-US"/>
    </w:rPr>
  </w:style>
  <w:style w:type="character" w:customStyle="1" w:styleId="Heading4Char">
    <w:name w:val="Heading 4 Char"/>
    <w:basedOn w:val="DefaultParagraphFont"/>
    <w:link w:val="Heading4"/>
    <w:uiPriority w:val="9"/>
    <w:rsid w:val="002418E5"/>
    <w:rPr>
      <w:rFonts w:ascii="Arial" w:eastAsiaTheme="majorEastAsia" w:hAnsi="Arial" w:cs="Times New Roman"/>
      <w:b/>
      <w:iCs/>
      <w:kern w:val="32"/>
      <w:szCs w:val="28"/>
      <w:lang w:val="en-US" w:bidi="en-US"/>
    </w:rPr>
  </w:style>
  <w:style w:type="character" w:customStyle="1" w:styleId="Heading5Char">
    <w:name w:val="Heading 5 Char"/>
    <w:basedOn w:val="DefaultParagraphFont"/>
    <w:link w:val="Heading5"/>
    <w:uiPriority w:val="9"/>
    <w:rsid w:val="002418E5"/>
    <w:rPr>
      <w:rFonts w:ascii="Arial" w:eastAsiaTheme="majorEastAsia" w:hAnsi="Arial" w:cs="Times New Roman"/>
      <w:b/>
      <w:bCs/>
      <w:kern w:val="32"/>
      <w:szCs w:val="26"/>
      <w:lang w:val="en-US" w:bidi="en-US"/>
    </w:rPr>
  </w:style>
  <w:style w:type="paragraph" w:styleId="BalloonText">
    <w:name w:val="Balloon Text"/>
    <w:basedOn w:val="Normal"/>
    <w:link w:val="BalloonTextChar"/>
    <w:uiPriority w:val="99"/>
    <w:semiHidden/>
    <w:unhideWhenUsed/>
    <w:rsid w:val="006E4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CD7"/>
    <w:rPr>
      <w:rFonts w:ascii="Segoe UI" w:hAnsi="Segoe UI" w:cs="Segoe UI"/>
      <w:sz w:val="18"/>
      <w:szCs w:val="18"/>
      <w:lang w:val="en-US"/>
    </w:rPr>
  </w:style>
  <w:style w:type="paragraph" w:customStyle="1" w:styleId="05-Boilerplate">
    <w:name w:val="05-Boilerplate"/>
    <w:basedOn w:val="Normal"/>
    <w:qFormat/>
    <w:rsid w:val="005355F0"/>
    <w:pPr>
      <w:spacing w:before="220" w:line="240" w:lineRule="auto"/>
    </w:pPr>
    <w:rPr>
      <w:rFonts w:eastAsia="Calibri" w:cs="Times New Roman"/>
      <w:sz w:val="20"/>
      <w:szCs w:val="24"/>
      <w:lang w:eastAsia="de-DE"/>
    </w:rPr>
  </w:style>
  <w:style w:type="character" w:styleId="CommentReference">
    <w:name w:val="annotation reference"/>
    <w:basedOn w:val="DefaultParagraphFont"/>
    <w:uiPriority w:val="99"/>
    <w:semiHidden/>
    <w:unhideWhenUsed/>
    <w:rsid w:val="006E4CD7"/>
    <w:rPr>
      <w:sz w:val="16"/>
      <w:szCs w:val="16"/>
    </w:rPr>
  </w:style>
  <w:style w:type="paragraph" w:styleId="CommentText">
    <w:name w:val="annotation text"/>
    <w:basedOn w:val="Normal"/>
    <w:link w:val="CommentTextChar"/>
    <w:uiPriority w:val="99"/>
    <w:semiHidden/>
    <w:unhideWhenUsed/>
    <w:rsid w:val="006E4CD7"/>
    <w:pPr>
      <w:spacing w:line="240" w:lineRule="auto"/>
    </w:pPr>
    <w:rPr>
      <w:sz w:val="20"/>
      <w:szCs w:val="20"/>
    </w:rPr>
  </w:style>
  <w:style w:type="character" w:customStyle="1" w:styleId="CommentTextChar">
    <w:name w:val="Comment Text Char"/>
    <w:basedOn w:val="DefaultParagraphFont"/>
    <w:link w:val="CommentText"/>
    <w:uiPriority w:val="99"/>
    <w:semiHidden/>
    <w:rsid w:val="006E4CD7"/>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6E4CD7"/>
    <w:rPr>
      <w:b/>
      <w:bCs/>
    </w:rPr>
  </w:style>
  <w:style w:type="character" w:customStyle="1" w:styleId="CommentSubjectChar">
    <w:name w:val="Comment Subject Char"/>
    <w:basedOn w:val="CommentTextChar"/>
    <w:link w:val="CommentSubject"/>
    <w:uiPriority w:val="99"/>
    <w:semiHidden/>
    <w:rsid w:val="006E4CD7"/>
    <w:rPr>
      <w:rFonts w:ascii="Arial" w:hAnsi="Arial"/>
      <w:b/>
      <w:bCs/>
      <w:sz w:val="20"/>
      <w:szCs w:val="20"/>
      <w:lang w:val="en-US"/>
    </w:rPr>
  </w:style>
  <w:style w:type="paragraph" w:styleId="Footer">
    <w:name w:val="footer"/>
    <w:basedOn w:val="Normal"/>
    <w:link w:val="FooterChar"/>
    <w:uiPriority w:val="99"/>
    <w:unhideWhenUsed/>
    <w:rsid w:val="006E4C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4CD7"/>
    <w:rPr>
      <w:rFonts w:ascii="Arial" w:hAnsi="Arial"/>
      <w:lang w:val="en-US"/>
    </w:rPr>
  </w:style>
  <w:style w:type="paragraph" w:customStyle="1" w:styleId="09-Footer">
    <w:name w:val="09-Footer"/>
    <w:basedOn w:val="Footer"/>
    <w:qFormat/>
    <w:rsid w:val="006E4CD7"/>
    <w:pPr>
      <w:tabs>
        <w:tab w:val="clear" w:pos="9072"/>
        <w:tab w:val="right" w:pos="9639"/>
      </w:tabs>
      <w:spacing w:line="220" w:lineRule="exact"/>
    </w:pPr>
    <w:rPr>
      <w:rFonts w:eastAsia="Calibri" w:cs="Times New Roman"/>
      <w:bCs/>
      <w:sz w:val="18"/>
      <w:szCs w:val="24"/>
      <w:lang w:eastAsia="de-DE"/>
    </w:rPr>
  </w:style>
  <w:style w:type="paragraph" w:styleId="Header">
    <w:name w:val="header"/>
    <w:basedOn w:val="Normal"/>
    <w:link w:val="HeaderChar"/>
    <w:uiPriority w:val="99"/>
    <w:unhideWhenUsed/>
    <w:rsid w:val="006E4C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4CD7"/>
    <w:rPr>
      <w:rFonts w:ascii="Arial" w:hAnsi="Arial"/>
      <w:lang w:val="en-US"/>
    </w:rPr>
  </w:style>
  <w:style w:type="paragraph" w:customStyle="1" w:styleId="08-SubheadContact">
    <w:name w:val="08-Subhead Contact"/>
    <w:basedOn w:val="Normal"/>
    <w:next w:val="Normal"/>
    <w:qFormat/>
    <w:rsid w:val="009C40BB"/>
    <w:pPr>
      <w:spacing w:before="480" w:after="0" w:line="240" w:lineRule="auto"/>
      <w:contextualSpacing/>
    </w:pPr>
    <w:rPr>
      <w:rFonts w:eastAsia="Calibri" w:cs="Times New Roman"/>
      <w:b/>
      <w:szCs w:val="24"/>
      <w:lang w:eastAsia="de-DE"/>
    </w:rPr>
  </w:style>
  <w:style w:type="paragraph" w:styleId="ListParagraph">
    <w:name w:val="List Paragraph"/>
    <w:basedOn w:val="Normal"/>
    <w:uiPriority w:val="34"/>
    <w:rsid w:val="006E4CD7"/>
    <w:pPr>
      <w:ind w:left="720"/>
      <w:contextualSpacing/>
    </w:pPr>
    <w:rPr>
      <w:rFonts w:eastAsia="Calibri" w:cs="Times New Roman"/>
      <w:szCs w:val="24"/>
      <w:lang w:eastAsia="de-DE"/>
    </w:rPr>
  </w:style>
  <w:style w:type="paragraph" w:customStyle="1" w:styleId="03-Text">
    <w:name w:val="03-Text"/>
    <w:basedOn w:val="Normal"/>
    <w:next w:val="Normal"/>
    <w:qFormat/>
    <w:rsid w:val="00484AB3"/>
    <w:rPr>
      <w:rFonts w:eastAsia="Calibri" w:cs="Times New Roman"/>
      <w:szCs w:val="24"/>
      <w:lang w:eastAsia="de-DE"/>
    </w:rPr>
  </w:style>
  <w:style w:type="paragraph" w:customStyle="1" w:styleId="12-Title">
    <w:name w:val="12-Title"/>
    <w:basedOn w:val="Header"/>
    <w:qFormat/>
    <w:rsid w:val="006E4CD7"/>
    <w:pPr>
      <w:jc w:val="right"/>
    </w:pPr>
    <w:rPr>
      <w:rFonts w:eastAsia="Calibri" w:cs="Times New Roman"/>
      <w:sz w:val="36"/>
      <w:szCs w:val="24"/>
      <w:lang w:eastAsia="de-DE"/>
    </w:rPr>
  </w:style>
  <w:style w:type="paragraph" w:styleId="NoSpacing">
    <w:name w:val="No Spacing"/>
    <w:uiPriority w:val="1"/>
    <w:rsid w:val="00E37F77"/>
    <w:pPr>
      <w:keepLines/>
      <w:spacing w:after="0" w:line="240" w:lineRule="auto"/>
    </w:pPr>
    <w:rPr>
      <w:rFonts w:ascii="Arial" w:hAnsi="Arial"/>
    </w:rPr>
  </w:style>
  <w:style w:type="paragraph" w:customStyle="1" w:styleId="01-Headline">
    <w:name w:val="01-Headline"/>
    <w:basedOn w:val="Heading1"/>
    <w:qFormat/>
    <w:rsid w:val="00484AB3"/>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leGrid">
    <w:name w:val="Table Grid"/>
    <w:basedOn w:val="TableNormal"/>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DefaultParagraphFont"/>
    <w:uiPriority w:val="99"/>
    <w:unhideWhenUsed/>
    <w:rsid w:val="009C40BB"/>
    <w:rPr>
      <w:color w:val="0563C1" w:themeColor="hyperlink"/>
      <w:u w:val="single"/>
    </w:rPr>
  </w:style>
  <w:style w:type="character" w:customStyle="1" w:styleId="NichtaufgelsteErwhnung1">
    <w:name w:val="Nicht aufgelöste Erwähnung1"/>
    <w:basedOn w:val="DefaultParagraphFont"/>
    <w:uiPriority w:val="99"/>
    <w:semiHidden/>
    <w:unhideWhenUsed/>
    <w:rsid w:val="009C40BB"/>
    <w:rPr>
      <w:color w:val="808080"/>
      <w:shd w:val="clear" w:color="auto" w:fill="E6E6E6"/>
    </w:rPr>
  </w:style>
  <w:style w:type="character" w:customStyle="1" w:styleId="NichtaufgelsteErwhnung2">
    <w:name w:val="Nicht aufgelöste Erwähnung2"/>
    <w:basedOn w:val="DefaultParagraphFon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Normal"/>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DefaultParagraphFont"/>
    <w:uiPriority w:val="99"/>
    <w:semiHidden/>
    <w:unhideWhenUsed/>
    <w:rsid w:val="00874EF9"/>
    <w:rPr>
      <w:color w:val="605E5C"/>
      <w:shd w:val="clear" w:color="auto" w:fill="E1DFDD"/>
    </w:rPr>
  </w:style>
  <w:style w:type="character" w:styleId="FollowedHyperlink">
    <w:name w:val="FollowedHyperlink"/>
    <w:basedOn w:val="DefaultParagraphFont"/>
    <w:uiPriority w:val="99"/>
    <w:semiHidden/>
    <w:unhideWhenUsed/>
    <w:rsid w:val="00FD360A"/>
    <w:rPr>
      <w:color w:val="954F72" w:themeColor="followedHyperlink"/>
      <w:u w:val="single"/>
    </w:rPr>
  </w:style>
  <w:style w:type="character" w:customStyle="1" w:styleId="normaltextrun">
    <w:name w:val="normaltextrun"/>
    <w:basedOn w:val="DefaultParagraphFont"/>
    <w:rsid w:val="0093776E"/>
  </w:style>
  <w:style w:type="character" w:customStyle="1" w:styleId="NichtaufgelsteErwhnung4">
    <w:name w:val="Nicht aufgelöste Erwähnung4"/>
    <w:basedOn w:val="DefaultParagraphFont"/>
    <w:uiPriority w:val="99"/>
    <w:semiHidden/>
    <w:unhideWhenUsed/>
    <w:rsid w:val="00887742"/>
    <w:rPr>
      <w:color w:val="605E5C"/>
      <w:shd w:val="clear" w:color="auto" w:fill="E1DFDD"/>
    </w:rPr>
  </w:style>
  <w:style w:type="character" w:styleId="UnresolvedMention">
    <w:name w:val="Unresolved Mention"/>
    <w:basedOn w:val="DefaultParagraphFont"/>
    <w:uiPriority w:val="99"/>
    <w:semiHidden/>
    <w:unhideWhenUsed/>
    <w:rsid w:val="00B507FF"/>
    <w:rPr>
      <w:color w:val="605E5C"/>
      <w:shd w:val="clear" w:color="auto" w:fill="E1DFDD"/>
    </w:rPr>
  </w:style>
  <w:style w:type="paragraph" w:styleId="Revision">
    <w:name w:val="Revision"/>
    <w:hidden/>
    <w:uiPriority w:val="99"/>
    <w:semiHidden/>
    <w:rsid w:val="00652CD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ntinental-tires.com/www8/servlet/blob/4009986/32352f67f9cd7578c410ca9f18cbd460/bilder-data.zip" TargetMode="External"/><Relationship Id="rId18" Type="http://schemas.openxmlformats.org/officeDocument/2006/relationships/image" Target="media/image4.jpeg"/><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continental-tires.com/www8/servlet/blob/4009986/32352f67f9cd7578c410ca9f18cbd460/bilder-data.zip" TargetMode="External"/><Relationship Id="rId17" Type="http://schemas.openxmlformats.org/officeDocument/2006/relationships/image" Target="media/image3.jpg"/><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jp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mailto:frank.buntinx@continental.com"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C0229411FCD542BADE7319FD814487" ma:contentTypeVersion="16" ma:contentTypeDescription="Een nieuw document maken." ma:contentTypeScope="" ma:versionID="28a14e8b69b039ffb7de5e51eb673a78">
  <xsd:schema xmlns:xsd="http://www.w3.org/2001/XMLSchema" xmlns:xs="http://www.w3.org/2001/XMLSchema" xmlns:p="http://schemas.microsoft.com/office/2006/metadata/properties" xmlns:ns2="5c9c580f-c27e-46f1-9198-6356d0d94037" xmlns:ns3="25f0c95f-fe66-4baf-87b5-001c4ef7241b" targetNamespace="http://schemas.microsoft.com/office/2006/metadata/properties" ma:root="true" ma:fieldsID="f47abd5489e5b756a34e6191e02cd86b" ns2:_="" ns3:_="">
    <xsd:import namespace="5c9c580f-c27e-46f1-9198-6356d0d94037"/>
    <xsd:import namespace="25f0c95f-fe66-4baf-87b5-001c4ef724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c580f-c27e-46f1-9198-6356d0d94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f0c95f-fe66-4baf-87b5-001c4ef7241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71e96b7-30f1-4496-bbec-2cef9cbdbcc8}" ma:internalName="TaxCatchAll" ma:showField="CatchAllData" ma:web="25f0c95f-fe66-4baf-87b5-001c4ef72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9c580f-c27e-46f1-9198-6356d0d94037">
      <Terms xmlns="http://schemas.microsoft.com/office/infopath/2007/PartnerControls"/>
    </lcf76f155ced4ddcb4097134ff3c332f>
    <TaxCatchAll xmlns="25f0c95f-fe66-4baf-87b5-001c4ef7241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B33CC-3BC9-4EAB-A607-23960ED69605}">
  <ds:schemaRefs>
    <ds:schemaRef ds:uri="http://schemas.openxmlformats.org/officeDocument/2006/bibliography"/>
  </ds:schemaRefs>
</ds:datastoreItem>
</file>

<file path=customXml/itemProps2.xml><?xml version="1.0" encoding="utf-8"?>
<ds:datastoreItem xmlns:ds="http://schemas.openxmlformats.org/officeDocument/2006/customXml" ds:itemID="{0BEA1497-4A80-4CA7-8507-153256984D63}"/>
</file>

<file path=customXml/itemProps3.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5c9c580f-c27e-46f1-9198-6356d0d94037"/>
    <ds:schemaRef ds:uri="25f0c95f-fe66-4baf-87b5-001c4ef7241b"/>
  </ds:schemaRefs>
</ds:datastoreItem>
</file>

<file path=customXml/itemProps4.xml><?xml version="1.0" encoding="utf-8"?>
<ds:datastoreItem xmlns:ds="http://schemas.openxmlformats.org/officeDocument/2006/customXml" ds:itemID="{26A5FE4E-1BC2-40BC-B1EF-09C452519ED4}">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5872</Characters>
  <Application>Microsoft Office Word</Application>
  <DocSecurity>0</DocSecurity>
  <Lines>48</Lines>
  <Paragraphs>13</Paragraphs>
  <ScaleCrop>false</ScaleCrop>
  <HeadingPairs>
    <vt:vector size="6" baseType="variant">
      <vt:variant>
        <vt:lpstr>Titre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Manager/>
  <Company/>
  <LinksUpToDate>false</LinksUpToDate>
  <CharactersWithSpaces>6926</CharactersWithSpaces>
  <SharedDoc>false</SharedDoc>
  <HyperlinkBase/>
  <HLinks>
    <vt:vector size="6" baseType="variant">
      <vt:variant>
        <vt:i4>3997727</vt:i4>
      </vt:variant>
      <vt:variant>
        <vt:i4>0</vt:i4>
      </vt:variant>
      <vt:variant>
        <vt:i4>0</vt:i4>
      </vt:variant>
      <vt:variant>
        <vt:i4>5</vt:i4>
      </vt:variant>
      <vt:variant>
        <vt:lpwstr>https://continental.sharepoint.com/teams/cs_10002314/Shared Documents/Forms/AllItems.aspx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Jansen</dc:creator>
  <cp:keywords/>
  <dc:description/>
  <cp:lastModifiedBy>De-Raeve, Hanne</cp:lastModifiedBy>
  <cp:revision>8</cp:revision>
  <cp:lastPrinted>2022-05-20T09:23:00Z</cp:lastPrinted>
  <dcterms:created xsi:type="dcterms:W3CDTF">2023-03-14T11:19:00Z</dcterms:created>
  <dcterms:modified xsi:type="dcterms:W3CDTF">2023-03-16T08:57:00Z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0x0101007DC0229411FCD542BADE7319FD814487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ClassificationContentMarkingFooterShapeIds">
    <vt:lpwstr>5,6,8</vt:lpwstr>
  </property>
  <property fmtid="{D5CDD505-2E9C-101B-9397-08002B2CF9AE}" pid="8" name="ClassificationContentMarkingFooterFontProps">
    <vt:lpwstr>#000000,8,Arial</vt:lpwstr>
  </property>
  <property fmtid="{D5CDD505-2E9C-101B-9397-08002B2CF9AE}" pid="9" name="ClassificationContentMarkingFooterText">
    <vt:lpwstr>Internal</vt:lpwstr>
  </property>
  <property fmtid="{D5CDD505-2E9C-101B-9397-08002B2CF9AE}" pid="10" name="MediaServiceImageTags">
    <vt:lpwstr/>
  </property>
</Properties>
</file>