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DBCD" w14:textId="3E30E67C" w:rsidR="00A371D4" w:rsidRPr="00A371D4" w:rsidRDefault="005A5D8F" w:rsidP="00A371D4">
      <w:pPr>
        <w:pStyle w:val="01-Headline"/>
      </w:pPr>
      <w: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C5CADE"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F02838"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2" distB="4294967292" distL="114300" distR="114300" simplePos="0" relativeHeight="251658242" behindDoc="0" locked="0" layoutInCell="1" allowOverlap="1" wp14:anchorId="645B95BC" wp14:editId="288C4B67">
                <wp:simplePos x="0" y="0"/>
                <wp:positionH relativeFrom="page">
                  <wp:posOffset>0</wp:posOffset>
                </wp:positionH>
                <wp:positionV relativeFrom="page">
                  <wp:posOffset>5346700</wp:posOffset>
                </wp:positionV>
                <wp:extent cx="144145"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7ED66" id="Line 3"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2" distB="4294967292" distL="114300" distR="114300" simplePos="0" relativeHeight="251658243" behindDoc="0" locked="0" layoutInCell="1" allowOverlap="1" wp14:anchorId="29357CCB" wp14:editId="04015170">
                <wp:simplePos x="0" y="0"/>
                <wp:positionH relativeFrom="page">
                  <wp:posOffset>0</wp:posOffset>
                </wp:positionH>
                <wp:positionV relativeFrom="page">
                  <wp:posOffset>5346700</wp:posOffset>
                </wp:positionV>
                <wp:extent cx="144145"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FA6E12" id="Line 4" o:spid="_x0000_s1026" style="position:absolute;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4" distB="4294967294" distL="114300" distR="114300" simplePos="0" relativeHeight="251658244" behindDoc="0" locked="0" layoutInCell="1" allowOverlap="1" wp14:anchorId="419DF96C" wp14:editId="647685DD">
                <wp:simplePos x="0" y="0"/>
                <wp:positionH relativeFrom="page">
                  <wp:posOffset>0</wp:posOffset>
                </wp:positionH>
                <wp:positionV relativeFrom="page">
                  <wp:posOffset>5346699</wp:posOffset>
                </wp:positionV>
                <wp:extent cx="144145"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67FA85" id="Gerader Verbinder 6" o:spid="_x0000_s1026" style="position:absolute;z-index:2516582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t xml:space="preserve">Continental lance un programme d’échange volontaire de pneus pour voitures de tourisme </w:t>
      </w:r>
    </w:p>
    <w:p w14:paraId="08DAF15F" w14:textId="77777777" w:rsidR="0043141B" w:rsidRPr="00A371D4" w:rsidRDefault="0043141B" w:rsidP="0014443C">
      <w:pPr>
        <w:pStyle w:val="02-Bullet"/>
        <w:numPr>
          <w:ilvl w:val="0"/>
          <w:numId w:val="0"/>
        </w:numPr>
        <w:ind w:left="340" w:hanging="340"/>
      </w:pPr>
    </w:p>
    <w:p w14:paraId="71DFE57C" w14:textId="2A3FA9B2" w:rsidR="00A371D4" w:rsidRDefault="00A15C45" w:rsidP="00A371D4">
      <w:pPr>
        <w:pStyle w:val="02-Bullet"/>
      </w:pPr>
      <w:r>
        <w:t>318 pneus doivent être remplacés en Suisse</w:t>
      </w:r>
    </w:p>
    <w:p w14:paraId="0D33F633" w14:textId="769F849B" w:rsidR="0043141B" w:rsidRPr="00A371D4" w:rsidRDefault="0043141B" w:rsidP="00A371D4">
      <w:pPr>
        <w:pStyle w:val="02-Bullet"/>
      </w:pPr>
      <w:r>
        <w:t>Continental n’a fait état d’aucun accident ou blessure</w:t>
      </w:r>
    </w:p>
    <w:p w14:paraId="240A165F" w14:textId="3B3D169B" w:rsidR="00992F2A" w:rsidRDefault="00A371D4" w:rsidP="003B5770">
      <w:r>
        <w:t>Hanovre, le 7 décembre 2022. Continental a annoncé aujourd’hui un programme d’échange volontaire pour un total de 7219 pneus dans le monde. Sur le marché suisse, 318</w:t>
      </w:r>
      <w:r w:rsidR="002B1278">
        <w:t xml:space="preserve"> </w:t>
      </w:r>
      <w:r>
        <w:t>pneus au total sont concernés. Ceux-ci ont été vendus par l’intermédiaire de l’activité de remplacement de pneus ou se trouvent encore dans les stocks de revendeur</w:t>
      </w:r>
      <w:r w:rsidR="00A70C31">
        <w:t>s</w:t>
      </w:r>
      <w:r>
        <w:t>. Le programme d’échange est également proposé en Allemagne, en Autriche, en Espagne, en France et en Italie.</w:t>
      </w:r>
    </w:p>
    <w:p w14:paraId="05719815" w14:textId="47CA916A" w:rsidR="00992F2A" w:rsidRDefault="002F0945" w:rsidP="00B05612">
      <w:pPr>
        <w:pStyle w:val="03-Text"/>
      </w:pPr>
      <w:r>
        <w:t xml:space="preserve">Les pneus concernés peuvent subir une perte soudaine de pression ou une rupture des bords de la ceinture, ce qui peut entraîner une perte partielle ou totale de la bande de roulement. Continental a lancé ce programme d’échange de manière proactive afin d’éviter les risques potentiels pour les conducteurs et les autres usagers de la route. À ce jour, l’entreprise ne dispose d’aucun rapport d’accident ou de blessure </w:t>
      </w:r>
      <w:r w:rsidR="00A70C31">
        <w:t>ayant eu lieu dans ce contexte</w:t>
      </w:r>
      <w:r>
        <w:t>. Tous les pneus concernés par le programme d’échange sont remplacés gratuitement.</w:t>
      </w:r>
    </w:p>
    <w:p w14:paraId="44C3482B" w14:textId="7254FEDD" w:rsidR="00304DB8" w:rsidRPr="00F67320" w:rsidRDefault="00304DB8" w:rsidP="00F67320">
      <w:r>
        <w:t xml:space="preserve">Le 5 décembre 2022, Continental a commencé à informer les autorités nationales compétentes. L’entreprise est depuis en contact étroit avec ses clients et revendeurs afin d’organiser et de mettre en œuvre ce programme d’échange volontaire. À l’adresse </w:t>
      </w:r>
      <w:r w:rsidR="002B1278">
        <w:t>www.continental-pneus.ch</w:t>
      </w:r>
      <w:r w:rsidRPr="00A70C31">
        <w:t>, v</w:t>
      </w:r>
      <w:r>
        <w:t xml:space="preserve">ous trouverez de plus amples informations, </w:t>
      </w:r>
      <w:r w:rsidR="00A70C31">
        <w:t>dont</w:t>
      </w:r>
      <w:r>
        <w:t xml:space="preserve"> des instructions sur l’identification des pneus concernés à l’aide du numéro DOT et du numéro d</w:t>
      </w:r>
      <w:r w:rsidR="000D5AF9">
        <w:t>u</w:t>
      </w:r>
      <w:r>
        <w:t xml:space="preserve"> </w:t>
      </w:r>
      <w:r w:rsidR="000D5AF9">
        <w:t>moule de pneumatiqu</w:t>
      </w:r>
      <w:r>
        <w:t>e, ainsi que les coordonnées des différentes personnes de contact.</w:t>
      </w:r>
    </w:p>
    <w:p w14:paraId="0251215B" w14:textId="7F85C0BA" w:rsidR="00F67320" w:rsidRDefault="00F67320" w:rsidP="00A371D4">
      <w:pPr>
        <w:pStyle w:val="03-Text"/>
        <w:rPr>
          <w:b/>
        </w:rPr>
      </w:pPr>
    </w:p>
    <w:p w14:paraId="493FAF48" w14:textId="2B3445FC" w:rsidR="00F67320" w:rsidRDefault="00F67320" w:rsidP="00F67320">
      <w:pPr>
        <w:rPr>
          <w:lang w:eastAsia="de-DE"/>
        </w:rPr>
      </w:pPr>
    </w:p>
    <w:p w14:paraId="0F6D8C72" w14:textId="78B1B838" w:rsidR="00F67320" w:rsidRDefault="00F67320" w:rsidP="00F67320">
      <w:pPr>
        <w:rPr>
          <w:lang w:eastAsia="de-DE"/>
        </w:rPr>
      </w:pPr>
    </w:p>
    <w:p w14:paraId="4BCF9BF9" w14:textId="77777777" w:rsidR="003B5770" w:rsidRDefault="003B5770">
      <w:pPr>
        <w:keepLines w:val="0"/>
        <w:spacing w:after="160" w:line="259" w:lineRule="auto"/>
        <w:rPr>
          <w:rFonts w:eastAsia="Calibri" w:cs="Times New Roman"/>
          <w:b/>
          <w:szCs w:val="24"/>
        </w:rPr>
      </w:pPr>
      <w:r>
        <w:br w:type="page"/>
      </w:r>
    </w:p>
    <w:p w14:paraId="30F57233" w14:textId="7EAD2BAD" w:rsidR="006E3BBF" w:rsidRDefault="006E3BBF" w:rsidP="00A371D4">
      <w:pPr>
        <w:pStyle w:val="03-Text"/>
        <w:rPr>
          <w:b/>
        </w:rPr>
      </w:pPr>
      <w:r>
        <w:rPr>
          <w:b/>
        </w:rPr>
        <w:lastRenderedPageBreak/>
        <w:t>Les pneus de rechange suisses couverts par le programme d’échange peuvent être identifiés à l’aide de ces données:</w:t>
      </w:r>
    </w:p>
    <w:p w14:paraId="03D88788" w14:textId="22A3A5A5" w:rsidR="00A371D4" w:rsidRPr="00FB1F71" w:rsidRDefault="004C345C" w:rsidP="000F46E4">
      <w:pPr>
        <w:pStyle w:val="03-Text"/>
        <w:spacing w:after="0" w:line="240" w:lineRule="auto"/>
      </w:pPr>
      <w:r>
        <w:t xml:space="preserve">Gamme de produits: </w:t>
      </w:r>
      <w:proofErr w:type="spellStart"/>
      <w:r>
        <w:t>WinterContact</w:t>
      </w:r>
      <w:proofErr w:type="spellEnd"/>
      <w:r>
        <w:t xml:space="preserve"> TS870; taille: 205/55R16 91H</w:t>
      </w:r>
    </w:p>
    <w:p w14:paraId="24D41A1D" w14:textId="4B5C7E33" w:rsidR="00A371D4" w:rsidRPr="00FB1F71" w:rsidRDefault="00C12DBB" w:rsidP="000F46E4">
      <w:pPr>
        <w:pStyle w:val="03-Text"/>
        <w:spacing w:after="0" w:line="240" w:lineRule="auto"/>
      </w:pPr>
      <w:r>
        <w:t xml:space="preserve">Numéro DOT: 1AF 03F9ME 3022 </w:t>
      </w:r>
    </w:p>
    <w:p w14:paraId="77FA9CBA" w14:textId="3936F5EF" w:rsidR="00A371D4" w:rsidRPr="00FB1F71" w:rsidRDefault="0086098C" w:rsidP="000F46E4">
      <w:pPr>
        <w:pStyle w:val="03-Text"/>
        <w:spacing w:after="0" w:line="240" w:lineRule="auto"/>
      </w:pPr>
      <w:r>
        <w:t xml:space="preserve">Numéro </w:t>
      </w:r>
      <w:r w:rsidR="000D5AF9">
        <w:t>du moule de pneumatique</w:t>
      </w:r>
      <w:r>
        <w:t>: 256086</w:t>
      </w:r>
    </w:p>
    <w:p w14:paraId="16F006A0" w14:textId="5C61AB14" w:rsidR="00A15C45" w:rsidRDefault="00A15C45" w:rsidP="00A15C45">
      <w:pPr>
        <w:rPr>
          <w:highlight w:val="yellow"/>
          <w:lang w:eastAsia="de-DE"/>
        </w:rPr>
      </w:pPr>
    </w:p>
    <w:p w14:paraId="1B5D853B" w14:textId="7AAB89D3" w:rsidR="00A15C45" w:rsidRDefault="00A15C45" w:rsidP="00A15C4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Numéro DOT avec date de fabrication</w:t>
      </w:r>
      <w:r>
        <w:rPr>
          <w:noProof/>
        </w:rPr>
        <w:drawing>
          <wp:inline distT="0" distB="0" distL="0" distR="0" wp14:anchorId="799DAAE2" wp14:editId="32D3C881">
            <wp:extent cx="6119495" cy="172466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1724660"/>
                    </a:xfrm>
                    <a:prstGeom prst="rect">
                      <a:avLst/>
                    </a:prstGeom>
                  </pic:spPr>
                </pic:pic>
              </a:graphicData>
            </a:graphic>
          </wp:inline>
        </w:drawing>
      </w:r>
    </w:p>
    <w:p w14:paraId="1A2A1270" w14:textId="462EA0A6" w:rsidR="00A15C45" w:rsidRDefault="00A15C45" w:rsidP="00A15C4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5AF9">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8" behindDoc="0" locked="0" layoutInCell="1" allowOverlap="1" wp14:anchorId="4AF57398" wp14:editId="6F3840F1">
                <wp:simplePos x="0" y="0"/>
                <wp:positionH relativeFrom="column">
                  <wp:posOffset>3495726</wp:posOffset>
                </wp:positionH>
                <wp:positionV relativeFrom="paragraph">
                  <wp:posOffset>803987</wp:posOffset>
                </wp:positionV>
                <wp:extent cx="2318919" cy="753466"/>
                <wp:effectExtent l="19050" t="19050" r="43815" b="46990"/>
                <wp:wrapNone/>
                <wp:docPr id="9" name="Rechteck: abgerundete Ecken 9"/>
                <wp:cNvGraphicFramePr/>
                <a:graphic xmlns:a="http://schemas.openxmlformats.org/drawingml/2006/main">
                  <a:graphicData uri="http://schemas.microsoft.com/office/word/2010/wordprocessingShape">
                    <wps:wsp>
                      <wps:cNvSpPr/>
                      <wps:spPr>
                        <a:xfrm>
                          <a:off x="0" y="0"/>
                          <a:ext cx="2318919" cy="753466"/>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oundrect w14:anchorId="05097A97" id="Rechteck: abgerundete Ecken 9" o:spid="_x0000_s1026" style="position:absolute;margin-left:275.25pt;margin-top:63.3pt;width:182.6pt;height:59.35pt;z-index:2516592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" filled="f" strokecolor="#ffc000" strokeweight="4.5pt">
                <v:stroke joinstyle="miter"/>
              </v:roundrect>
            </w:pict>
          </mc:Fallback>
        </mc:AlternateConten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Numéro </w:t>
      </w:r>
      <w:r w:rsidR="000D5AF9" w:rsidRPr="000D5A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moule de pneumatique</w:t>
      </w:r>
      <w:r w:rsidR="000D5AF9">
        <w:rPr>
          <w:noProof/>
        </w:rPr>
        <w:t xml:space="preserve"> </w:t>
      </w:r>
      <w:r>
        <w:rPr>
          <w:noProof/>
        </w:rPr>
        <w:drawing>
          <wp:inline distT="0" distB="0" distL="0" distR="0" wp14:anchorId="58705D64" wp14:editId="75DB733E">
            <wp:extent cx="6119495" cy="1674749"/>
            <wp:effectExtent l="0" t="0" r="0"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674749"/>
                    </a:xfrm>
                    <a:prstGeom prst="rect">
                      <a:avLst/>
                    </a:prstGeom>
                  </pic:spPr>
                </pic:pic>
              </a:graphicData>
            </a:graphic>
          </wp:inline>
        </w:drawing>
      </w:r>
    </w:p>
    <w:p w14:paraId="66638928" w14:textId="388B447E" w:rsidR="00A15C45" w:rsidRDefault="00A15C45" w:rsidP="00A15C45">
      <w:pPr>
        <w:rPr>
          <w:b/>
        </w:rPr>
      </w:pPr>
      <w:r>
        <w:rPr>
          <w:b/>
          <w:u w:val="single"/>
        </w:rPr>
        <w:t>ATTENTION:</w:t>
      </w:r>
      <w:r>
        <w:rPr>
          <w:b/>
        </w:rPr>
        <w:t xml:space="preserve"> seuls les pneus qui répondent aux critères de l’action, soit avec le numéro DOT </w:t>
      </w:r>
      <w:r>
        <w:rPr>
          <w:b/>
          <w:u w:val="single"/>
        </w:rPr>
        <w:t>et</w:t>
      </w:r>
      <w:r>
        <w:rPr>
          <w:b/>
        </w:rPr>
        <w:t xml:space="preserve"> le numéro </w:t>
      </w:r>
      <w:r w:rsidR="000D5AF9" w:rsidRPr="000D5AF9">
        <w:rPr>
          <w:b/>
        </w:rPr>
        <w:t>du moule de pneumatique</w:t>
      </w:r>
      <w:r w:rsidR="000D5AF9">
        <w:rPr>
          <w:b/>
        </w:rPr>
        <w:t xml:space="preserve"> </w:t>
      </w:r>
      <w:r>
        <w:rPr>
          <w:b/>
        </w:rPr>
        <w:t>mentionnés, sont concernés par l’échange.</w:t>
      </w:r>
    </w:p>
    <w:p w14:paraId="70A13271" w14:textId="07368979" w:rsidR="004577A3" w:rsidRDefault="004577A3" w:rsidP="00A15C45">
      <w:pPr>
        <w:rPr>
          <w:b/>
        </w:rPr>
      </w:pPr>
      <w:r>
        <w:rPr>
          <w:b/>
        </w:rPr>
        <w:t>Tous les autres pneus ne seront PAS échangés.</w:t>
      </w:r>
    </w:p>
    <w:p w14:paraId="41CD663F" w14:textId="5E144F62" w:rsidR="00EA1125" w:rsidRPr="00EA1125" w:rsidRDefault="00EA1125" w:rsidP="00A15C45">
      <w:pPr>
        <w:rPr>
          <w:bCs/>
          <w:highlight w:val="yellow"/>
        </w:rPr>
      </w:pPr>
      <w:r>
        <w:t>Si vous possédez des pneus concernés, veuillez contacter votre revendeur de pneus.</w:t>
      </w:r>
    </w:p>
    <w:p w14:paraId="0BBF05D6" w14:textId="77777777" w:rsidR="003B5770" w:rsidRPr="007D6EC0" w:rsidRDefault="003B5770" w:rsidP="000F46E4">
      <w:pPr>
        <w:pStyle w:val="03-Text"/>
        <w:spacing w:after="0" w:line="240" w:lineRule="auto"/>
        <w:rPr>
          <w:highlight w:val="yellow"/>
        </w:rPr>
      </w:pPr>
    </w:p>
    <w:p w14:paraId="00AB4817" w14:textId="77777777" w:rsidR="006E3BBF" w:rsidRPr="003B5770" w:rsidRDefault="006E3BBF" w:rsidP="003B5770">
      <w:pPr>
        <w:pStyle w:val="05-Boilerplate"/>
      </w:pPr>
      <w:r>
        <w:rPr>
          <w:rStyle w:val="normaltextrun"/>
        </w:rPr>
        <w:lastRenderedPageBreak/>
        <w:t>Continental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33,8 milliards d’euros en 2021 et emploie actuellement plus de 190 000 collaboratrices et collaborateurs dans 58 pays et marchés. L’entreprise a fêté ses 150 ans le 8 octobre 2021.</w:t>
      </w:r>
      <w:r>
        <w:rPr>
          <w:rStyle w:val="eop"/>
        </w:rPr>
        <w:t> </w:t>
      </w:r>
    </w:p>
    <w:p w14:paraId="45F9540D" w14:textId="2BEE311F" w:rsidR="006E3BBF" w:rsidRPr="003B5770" w:rsidRDefault="006E3BBF" w:rsidP="003B5770">
      <w:pPr>
        <w:pStyle w:val="05-Boilerplate"/>
      </w:pPr>
      <w:r>
        <w:rPr>
          <w:rStyle w:val="normaltextrun"/>
        </w:rPr>
        <w:t>La division Pneumatiques compte 24 sites de production et de développement dans le monde entier. Continental, qui est l’un des principaux fabricants de pneus, a réalisé au cours de l’exercice 2021 un chiffre d’affaires de 11,8 milliards d’euros dans le cadre de cette activité, avec plus de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r>
        <w:rPr>
          <w:rStyle w:val="eop"/>
        </w:rPr>
        <w:t> </w:t>
      </w:r>
    </w:p>
    <w:p w14:paraId="091A4B52" w14:textId="77777777" w:rsidR="006E3BBF" w:rsidRDefault="006E3BBF" w:rsidP="006E3BBF">
      <w:pPr>
        <w:pStyle w:val="08-SubheadContact"/>
        <w:ind w:left="708" w:hanging="708"/>
      </w:pPr>
      <w:r>
        <w:t xml:space="preserve">Contact presse </w:t>
      </w:r>
    </w:p>
    <w:p w14:paraId="50C84A80" w14:textId="77777777" w:rsidR="006E3BBF" w:rsidRDefault="002B1278" w:rsidP="006E3BBF">
      <w:pPr>
        <w:pStyle w:val="11-Contact-Line"/>
      </w:pPr>
      <w:r>
        <w:pict w14:anchorId="5E1DC872">
          <v:rect id="_x0000_i1025" style="width:481.85pt;height:1pt" o:hralign="center" o:hrstd="t" o:hrnoshade="t" o:hr="t" fillcolor="black" stroked="f"/>
        </w:pict>
      </w:r>
    </w:p>
    <w:p w14:paraId="62C6273C" w14:textId="77777777" w:rsidR="002B1278" w:rsidRDefault="002B1278" w:rsidP="002B1278">
      <w:pPr>
        <w:keepLines w:val="0"/>
        <w:spacing w:after="0" w:line="240" w:lineRule="auto"/>
        <w:rPr>
          <w:lang w:val="fr-CH"/>
        </w:rPr>
      </w:pPr>
      <w:r>
        <w:rPr>
          <w:lang w:val="fr-CH"/>
        </w:rPr>
        <w:t>Renata Wiederkehr</w:t>
      </w:r>
      <w:r>
        <w:rPr>
          <w:lang w:val="fr-CH"/>
        </w:rPr>
        <w:br/>
        <w:t>Manager Brand Communications</w:t>
      </w:r>
    </w:p>
    <w:p w14:paraId="66DC25ED" w14:textId="77777777" w:rsidR="002B1278" w:rsidRDefault="002B1278" w:rsidP="002B1278">
      <w:pPr>
        <w:keepLines w:val="0"/>
        <w:spacing w:after="0" w:line="240" w:lineRule="auto"/>
        <w:rPr>
          <w:lang w:val="fr-CH"/>
        </w:rPr>
      </w:pPr>
      <w:r>
        <w:rPr>
          <w:lang w:val="fr-CH"/>
        </w:rPr>
        <w:t xml:space="preserve">PR, Events, </w:t>
      </w:r>
      <w:proofErr w:type="gramStart"/>
      <w:r>
        <w:rPr>
          <w:lang w:val="fr-CH"/>
        </w:rPr>
        <w:t>Sponsoring</w:t>
      </w:r>
      <w:proofErr w:type="gramEnd"/>
      <w:r>
        <w:rPr>
          <w:lang w:val="fr-CH"/>
        </w:rPr>
        <w:br/>
      </w:r>
    </w:p>
    <w:p w14:paraId="26A7DBFA" w14:textId="77777777" w:rsidR="002B1278" w:rsidRDefault="002B1278" w:rsidP="002B1278">
      <w:pPr>
        <w:keepLines w:val="0"/>
        <w:spacing w:after="0" w:line="240" w:lineRule="auto"/>
        <w:rPr>
          <w:lang w:val="fr-CH"/>
        </w:rPr>
      </w:pPr>
      <w:r>
        <w:rPr>
          <w:lang w:val="fr-CH"/>
        </w:rPr>
        <w:t>Continental Suisse SA</w:t>
      </w:r>
      <w:r>
        <w:rPr>
          <w:lang w:val="fr-CH"/>
        </w:rPr>
        <w:br/>
        <w:t>Telefon: + 41 (0) 44 745 56 55</w:t>
      </w:r>
      <w:r>
        <w:rPr>
          <w:lang w:val="fr-CH"/>
        </w:rPr>
        <w:br/>
        <w:t xml:space="preserve">E-Mail: renata.wiederkehr@conti.de </w:t>
      </w:r>
    </w:p>
    <w:p w14:paraId="10AEC85C" w14:textId="10F5540A" w:rsidR="002B1278" w:rsidRDefault="002B1278" w:rsidP="002B1278">
      <w:pPr>
        <w:keepLines w:val="0"/>
        <w:spacing w:after="0" w:line="240" w:lineRule="auto"/>
        <w:rPr>
          <w:lang w:val="de-CH"/>
        </w:rPr>
      </w:pPr>
      <w:r>
        <w:rPr>
          <w:lang w:val="de-CH"/>
        </w:rPr>
        <w:t>www.continental-</w:t>
      </w:r>
      <w:r>
        <w:rPr>
          <w:lang w:val="de-CH"/>
        </w:rPr>
        <w:t>pneus.ch</w:t>
      </w:r>
    </w:p>
    <w:p w14:paraId="1C49304A" w14:textId="77777777" w:rsidR="002B1278" w:rsidRDefault="002B1278" w:rsidP="002B1278">
      <w:pPr>
        <w:spacing w:after="0" w:line="240" w:lineRule="auto"/>
        <w:contextualSpacing/>
        <w:jc w:val="center"/>
        <w:rPr>
          <w:rFonts w:cs="Arial"/>
          <w:szCs w:val="24"/>
          <w:lang w:val="de-CH" w:eastAsia="de-DE"/>
        </w:rPr>
      </w:pPr>
      <w:r>
        <w:rPr>
          <w:rFonts w:cs="Arial"/>
          <w:szCs w:val="24"/>
          <w:lang w:val="de-CH" w:eastAsia="de-DE"/>
        </w:rPr>
        <w:pict w14:anchorId="2D46B09C">
          <v:rect id="_x0000_i1028" style="width:470.3pt;height:.75pt" o:hralign="center" o:hrstd="t" o:hrnoshade="t" o:hr="t" fillcolor="black" stroked="f"/>
        </w:pict>
      </w:r>
    </w:p>
    <w:p w14:paraId="0AE932D8" w14:textId="18A1DA96" w:rsidR="002B1278" w:rsidRDefault="002B1278" w:rsidP="002B1278">
      <w:pPr>
        <w:spacing w:after="0" w:line="240" w:lineRule="auto"/>
        <w:contextualSpacing/>
        <w:jc w:val="center"/>
        <w:rPr>
          <w:rFonts w:cs="Arial"/>
          <w:szCs w:val="24"/>
          <w:lang w:val="de-CH" w:eastAsia="de-DE"/>
        </w:rPr>
      </w:pPr>
    </w:p>
    <w:p w14:paraId="2F5042EA" w14:textId="0186FC3F" w:rsidR="002B1278" w:rsidRPr="002B1278" w:rsidRDefault="002B1278" w:rsidP="002B1278">
      <w:pPr>
        <w:pStyle w:val="06-Contact"/>
        <w:rPr>
          <w:lang w:val="de-CH"/>
        </w:rPr>
      </w:pPr>
      <w:r>
        <w:rPr>
          <w:b/>
          <w:lang w:val="de-CH"/>
        </w:rPr>
        <w:t>Webseite:</w:t>
      </w:r>
      <w:r>
        <w:rPr>
          <w:b/>
          <w:lang w:val="de-CH"/>
        </w:rPr>
        <w:tab/>
      </w:r>
      <w:hyperlink r:id="rId10" w:history="1">
        <w:r w:rsidRPr="002B1278">
          <w:rPr>
            <w:rStyle w:val="Hyperlink"/>
            <w:color w:val="auto"/>
            <w:u w:val="none"/>
            <w:lang w:val="de-CH"/>
          </w:rPr>
          <w:t>www.continental-</w:t>
        </w:r>
        <w:r w:rsidRPr="002B1278">
          <w:rPr>
            <w:rStyle w:val="Hyperlink"/>
            <w:color w:val="auto"/>
            <w:u w:val="none"/>
            <w:lang w:val="de-CH"/>
          </w:rPr>
          <w:t>pneus</w:t>
        </w:r>
        <w:r w:rsidRPr="002B1278">
          <w:rPr>
            <w:rStyle w:val="Hyperlink"/>
            <w:color w:val="auto"/>
            <w:u w:val="none"/>
            <w:lang w:val="de-CH"/>
          </w:rPr>
          <w:t>.ch</w:t>
        </w:r>
      </w:hyperlink>
    </w:p>
    <w:p w14:paraId="3523D88F" w14:textId="77777777" w:rsidR="002B1278" w:rsidRPr="002B1278" w:rsidRDefault="002B1278" w:rsidP="002B1278">
      <w:pPr>
        <w:pStyle w:val="06-Contact"/>
        <w:rPr>
          <w:lang w:val="de-CH"/>
        </w:rPr>
      </w:pPr>
      <w:r w:rsidRPr="002B1278">
        <w:rPr>
          <w:b/>
          <w:lang w:val="de-CH"/>
        </w:rPr>
        <w:t>Presseportal:</w:t>
      </w:r>
      <w:r w:rsidRPr="002B1278">
        <w:rPr>
          <w:b/>
          <w:lang w:val="de-CH"/>
        </w:rPr>
        <w:tab/>
      </w:r>
      <w:r w:rsidRPr="002B1278">
        <w:rPr>
          <w:lang w:val="de-CH"/>
        </w:rPr>
        <w:t xml:space="preserve">www.continental-presse.de </w:t>
      </w:r>
    </w:p>
    <w:p w14:paraId="130FBEF7" w14:textId="77777777" w:rsidR="006E3BBF" w:rsidRPr="002B1278" w:rsidRDefault="006E3BBF" w:rsidP="002B1278">
      <w:pPr>
        <w:pStyle w:val="11-Contact-Line"/>
        <w:rPr>
          <w:rFonts w:cs="Arial"/>
          <w:lang w:val="de-CH"/>
        </w:rPr>
      </w:pPr>
    </w:p>
    <w:sectPr w:rsidR="006E3BBF" w:rsidRPr="002B1278" w:rsidSect="00FA43D0">
      <w:headerReference w:type="default" r:id="rId11"/>
      <w:footerReference w:type="even" r:id="rId12"/>
      <w:footerReference w:type="default" r:id="rId13"/>
      <w:headerReference w:type="first" r:id="rId14"/>
      <w:footerReference w:type="first" r:id="rId15"/>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738A" w14:textId="77777777" w:rsidR="00603EF6" w:rsidRDefault="00603EF6">
      <w:pPr>
        <w:spacing w:after="0" w:line="240" w:lineRule="auto"/>
      </w:pPr>
      <w:r>
        <w:separator/>
      </w:r>
    </w:p>
  </w:endnote>
  <w:endnote w:type="continuationSeparator" w:id="0">
    <w:p w14:paraId="51B5FFD5" w14:textId="77777777" w:rsidR="00603EF6" w:rsidRDefault="00603EF6">
      <w:pPr>
        <w:spacing w:after="0" w:line="240" w:lineRule="auto"/>
      </w:pPr>
      <w:r>
        <w:continuationSeparator/>
      </w:r>
    </w:p>
  </w:endnote>
  <w:endnote w:type="continuationNotice" w:id="1">
    <w:p w14:paraId="658E2036" w14:textId="77777777" w:rsidR="00603EF6" w:rsidRDefault="00603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5DE723D7" w:rsidR="00C75F5C" w:rsidRDefault="003A6898">
    <w:pPr>
      <w:pStyle w:val="Fuzeile"/>
    </w:pPr>
    <w:r>
      <w:rPr>
        <w:noProof/>
      </w:rPr>
      <mc:AlternateContent>
        <mc:Choice Requires="wps">
          <w:drawing>
            <wp:anchor distT="0" distB="0" distL="0" distR="0" simplePos="0" relativeHeight="251658259" behindDoc="0" locked="0" layoutInCell="1" allowOverlap="1" wp14:anchorId="0756DDC7" wp14:editId="260B4A40">
              <wp:simplePos x="635" y="635"/>
              <wp:positionH relativeFrom="column">
                <wp:align>center</wp:align>
              </wp:positionH>
              <wp:positionV relativeFrom="paragraph">
                <wp:posOffset>635</wp:posOffset>
              </wp:positionV>
              <wp:extent cx="443865" cy="443865"/>
              <wp:effectExtent l="0" t="0" r="3810" b="8890"/>
              <wp:wrapSquare wrapText="bothSides"/>
              <wp:docPr id="31" name="Textfeld 3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7FA7D" w14:textId="543150B2" w:rsidR="003A6898" w:rsidRPr="003A6898" w:rsidRDefault="003A6898">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756DDC7" id="_x0000_t202" coordsize="21600,21600" o:spt="202" path="m,l,21600r21600,l21600,xe">
              <v:stroke joinstyle="miter"/>
              <v:path gradientshapeok="t" o:connecttype="rect"/>
            </v:shapetype>
            <v:shape id="Textfeld 31" o:spid="_x0000_s1032"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257FA7D" w14:textId="543150B2" w:rsidR="003A6898" w:rsidRPr="003A6898" w:rsidRDefault="003A6898">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1120FD0" w:rsidR="00E40548" w:rsidRDefault="003A689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CD30DBD" id="_x0000_t202" coordsize="21600,21600" o:spt="202" path="m,l,21600r21600,l21600,xe">
              <v:stroke joinstyle="miter"/>
              <v:path gradientshapeok="t" o:connecttype="rect"/>
            </v:shapetype>
            <v:shape id="_x0000_s1033"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ooter"/>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t>Votre contact:</w:t>
    </w:r>
  </w:p>
  <w:p w14:paraId="4FDEA2E2" w14:textId="15FB4BBF" w:rsidR="009C40BB" w:rsidRPr="00E40548" w:rsidRDefault="002B1278" w:rsidP="00E40548">
    <w:pPr>
      <w:pStyle w:val="09-Footer"/>
      <w:shd w:val="solid" w:color="FFFFFF" w:fill="auto"/>
      <w:rPr>
        <w:noProof/>
      </w:rPr>
    </w:pPr>
    <w:r>
      <w:t>Renata Wiederkehr</w:t>
    </w:r>
    <w:r w:rsidR="00E40548">
      <w:t xml:space="preserve">, téléphone: </w:t>
    </w:r>
    <w:r>
      <w:t>044 745 56 55</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5088C7F"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440E4A8" w:rsidR="00E40548" w:rsidRDefault="003A689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C3D5E1D"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70C31">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2D4F6AF" id="_x0000_t202" coordsize="21600,21600" o:spt="202" path="m,l,21600r21600,l21600,xe">
              <v:stroke joinstyle="miter"/>
              <v:path gradientshapeok="t" o:connecttype="rect"/>
            </v:shapetype>
            <v:shape id="_x0000_s1035"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e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Bs84Ge9AEAAMQDAAAOAAAAAAAAAAAAAAAAAC4CAABkcnMvZTJv&#10;RG9jLnhtbFBLAQItABQABgAIAAAAIQCtTnkD2QAAAAUBAAAPAAAAAAAAAAAAAAAAAE4EAABkcnMv&#10;ZG93bnJldi54bWxQSwUGAAAAAAQABADzAAAAVAUAAAAA&#10;" filled="f" stroked="f">
              <v:textbox style="mso-fit-shape-to-text:t" inset="0,0,0,0">
                <w:txbxContent>
                  <w:p w14:paraId="43F30A98" w14:textId="2C3D5E1D"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70C31">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7FD35FD7" w14:textId="77777777" w:rsidR="00E40548" w:rsidRDefault="00E40548" w:rsidP="00E40548">
    <w:pPr>
      <w:pStyle w:val="09-Footer"/>
      <w:shd w:val="solid" w:color="FFFFFF" w:fill="auto"/>
      <w:rPr>
        <w:noProof/>
      </w:rPr>
    </w:pPr>
    <w:r>
      <w:t>Prénom nom, téléphone: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E22EDF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DA69" w14:textId="77777777" w:rsidR="00603EF6" w:rsidRDefault="00603EF6">
      <w:pPr>
        <w:spacing w:after="0" w:line="240" w:lineRule="auto"/>
      </w:pPr>
      <w:r>
        <w:separator/>
      </w:r>
    </w:p>
  </w:footnote>
  <w:footnote w:type="continuationSeparator" w:id="0">
    <w:p w14:paraId="59E749CE" w14:textId="77777777" w:rsidR="00603EF6" w:rsidRDefault="00603EF6">
      <w:pPr>
        <w:spacing w:after="0" w:line="240" w:lineRule="auto"/>
      </w:pPr>
      <w:r>
        <w:continuationSeparator/>
      </w:r>
    </w:p>
  </w:footnote>
  <w:footnote w:type="continuationNotice" w:id="1">
    <w:p w14:paraId="4679C026" w14:textId="77777777" w:rsidR="00603EF6" w:rsidRDefault="00603E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t xml:space="preserve"> </w:t>
    </w:r>
    <w:r>
      <w:rPr>
        <w:noProof/>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528CDA6" id="_x0000_t202" coordsize="21600,21600" o:spt="202" path="m,l,21600r21600,l21600,xe">
              <v:stroke joinstyle="miter"/>
              <v:path gradientshapeok="t" o:connecttype="rect"/>
            </v:shapetype>
            <v:shape id="_x0000_s1031"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OmJAIAAEoEAAAOAAAAZHJzL2Uyb0RvYy54bWysVE2P2yAQvVfqf0DcGztJN9pacVbprlJV&#10;inZXylZ7JhhiVMxQILHTX98B20m17anqBQ/MMB/vPby86xpNTsJ5Baak00lOiTAcKmUOJf32svlw&#10;S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p7Y6Y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86BF9CC"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4480673"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70C31" w:rsidRPr="00213B9A">
                            <w:rPr>
                              <w:rFonts w:cs="Arial"/>
                              <w:noProof/>
                              <w:sz w:val="18"/>
                            </w:rPr>
                            <w:t xml:space="preserve">- </w:t>
                          </w:r>
                          <w:r w:rsidR="00A70C31">
                            <w:rPr>
                              <w:rFonts w:cs="Arial"/>
                              <w:noProof/>
                              <w:sz w:val="18"/>
                            </w:rPr>
                            <w:t>2</w:t>
                          </w:r>
                          <w:r w:rsidR="00A70C3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C91DB5" id="_x0000_t202" coordsize="21600,21600" o:spt="202" path="m,l,21600r21600,l21600,xe">
              <v:stroke joinstyle="miter"/>
              <v:path gradientshapeok="t" o:connecttype="rect"/>
            </v:shapetype>
            <v:shape id="_x0000_s1034"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ACk3ibCD5kQyIIw2o2dB&#10;mw7wF2c9Wazm4edBoOLMfHQk5Xo6nydP5sN88XZGB7yO7K4jwkmCqnnkbNzexezjkfItSd7qrMZL&#10;J+eWyTpZpLPNkzevz/mvl8e4/Q0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Dh+/s1+wEAANQDAAAOAAAAAAAAAAAAAAAAAC4C&#10;AABkcnMvZTJvRG9jLnhtbFBLAQItABQABgAIAAAAIQBAS+Tw2wAAAAgBAAAPAAAAAAAAAAAAAAAA&#10;AFUEAABkcnMvZG93bnJldi54bWxQSwUGAAAAAAQABADzAAAAXQUAAAAA&#10;" filled="f" stroked="f">
              <v:textbox>
                <w:txbxContent>
                  <w:p w14:paraId="45940F36" w14:textId="54480673"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70C31" w:rsidRPr="00213B9A">
                      <w:rPr>
                        <w:rFonts w:cs="Arial"/>
                        <w:noProof/>
                        <w:sz w:val="18"/>
                      </w:rPr>
                      <w:t xml:space="preserve">- </w:t>
                    </w:r>
                    <w:r w:rsidR="00A70C31">
                      <w:rPr>
                        <w:rFonts w:cs="Arial"/>
                        <w:noProof/>
                        <w:sz w:val="18"/>
                      </w:rPr>
                      <w:t>2</w:t>
                    </w:r>
                    <w:r w:rsidR="00A70C3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122A"/>
    <w:rsid w:val="000127FD"/>
    <w:rsid w:val="000167A1"/>
    <w:rsid w:val="000219AF"/>
    <w:rsid w:val="00023991"/>
    <w:rsid w:val="00024CB3"/>
    <w:rsid w:val="000479C5"/>
    <w:rsid w:val="000511E4"/>
    <w:rsid w:val="00051B71"/>
    <w:rsid w:val="00061588"/>
    <w:rsid w:val="0006310A"/>
    <w:rsid w:val="000675E2"/>
    <w:rsid w:val="00075B88"/>
    <w:rsid w:val="000828E9"/>
    <w:rsid w:val="00095547"/>
    <w:rsid w:val="000A1B0F"/>
    <w:rsid w:val="000B4777"/>
    <w:rsid w:val="000C0C39"/>
    <w:rsid w:val="000D5AF9"/>
    <w:rsid w:val="000E43A7"/>
    <w:rsid w:val="000E5FCA"/>
    <w:rsid w:val="000F3CD0"/>
    <w:rsid w:val="000F46E4"/>
    <w:rsid w:val="001148CC"/>
    <w:rsid w:val="001272C9"/>
    <w:rsid w:val="001273AE"/>
    <w:rsid w:val="00127F2F"/>
    <w:rsid w:val="00130DED"/>
    <w:rsid w:val="0013261B"/>
    <w:rsid w:val="0014443C"/>
    <w:rsid w:val="001462DE"/>
    <w:rsid w:val="00170C7E"/>
    <w:rsid w:val="001830C6"/>
    <w:rsid w:val="00186BAA"/>
    <w:rsid w:val="0019701F"/>
    <w:rsid w:val="001B18DA"/>
    <w:rsid w:val="001B5139"/>
    <w:rsid w:val="001D7C3B"/>
    <w:rsid w:val="001F1D05"/>
    <w:rsid w:val="002022C6"/>
    <w:rsid w:val="00207863"/>
    <w:rsid w:val="00213B9A"/>
    <w:rsid w:val="002168E4"/>
    <w:rsid w:val="002268A2"/>
    <w:rsid w:val="00236446"/>
    <w:rsid w:val="002418E5"/>
    <w:rsid w:val="00245363"/>
    <w:rsid w:val="0025357A"/>
    <w:rsid w:val="00256B14"/>
    <w:rsid w:val="00271CAC"/>
    <w:rsid w:val="00280939"/>
    <w:rsid w:val="002831C6"/>
    <w:rsid w:val="00295D87"/>
    <w:rsid w:val="0029667F"/>
    <w:rsid w:val="002B1278"/>
    <w:rsid w:val="002B771F"/>
    <w:rsid w:val="002B7F67"/>
    <w:rsid w:val="002C0612"/>
    <w:rsid w:val="002C6D5A"/>
    <w:rsid w:val="002D2D38"/>
    <w:rsid w:val="002F0945"/>
    <w:rsid w:val="00304DB8"/>
    <w:rsid w:val="00315CE5"/>
    <w:rsid w:val="003167E0"/>
    <w:rsid w:val="0031750E"/>
    <w:rsid w:val="003261EF"/>
    <w:rsid w:val="00326E79"/>
    <w:rsid w:val="003528D8"/>
    <w:rsid w:val="0038312A"/>
    <w:rsid w:val="00391062"/>
    <w:rsid w:val="00391614"/>
    <w:rsid w:val="00394034"/>
    <w:rsid w:val="003A0C3A"/>
    <w:rsid w:val="003A62CF"/>
    <w:rsid w:val="003A6462"/>
    <w:rsid w:val="003A6898"/>
    <w:rsid w:val="003B02BB"/>
    <w:rsid w:val="003B5770"/>
    <w:rsid w:val="003E161D"/>
    <w:rsid w:val="003E414C"/>
    <w:rsid w:val="003F55AD"/>
    <w:rsid w:val="0043141B"/>
    <w:rsid w:val="004577A3"/>
    <w:rsid w:val="004657FD"/>
    <w:rsid w:val="004673A8"/>
    <w:rsid w:val="00467923"/>
    <w:rsid w:val="004846A4"/>
    <w:rsid w:val="0048583E"/>
    <w:rsid w:val="00494188"/>
    <w:rsid w:val="0049432B"/>
    <w:rsid w:val="004B39FC"/>
    <w:rsid w:val="004C345C"/>
    <w:rsid w:val="004C6C5D"/>
    <w:rsid w:val="004F3714"/>
    <w:rsid w:val="004F5C88"/>
    <w:rsid w:val="0051147F"/>
    <w:rsid w:val="005355F0"/>
    <w:rsid w:val="0054315F"/>
    <w:rsid w:val="00554AB1"/>
    <w:rsid w:val="00570498"/>
    <w:rsid w:val="00575716"/>
    <w:rsid w:val="00587D8D"/>
    <w:rsid w:val="005A5D8F"/>
    <w:rsid w:val="005C2180"/>
    <w:rsid w:val="005E219F"/>
    <w:rsid w:val="005E7F23"/>
    <w:rsid w:val="005F042A"/>
    <w:rsid w:val="005F10CC"/>
    <w:rsid w:val="005F73A4"/>
    <w:rsid w:val="005F79E1"/>
    <w:rsid w:val="006004DF"/>
    <w:rsid w:val="00603EF6"/>
    <w:rsid w:val="00630411"/>
    <w:rsid w:val="00631BDE"/>
    <w:rsid w:val="00632565"/>
    <w:rsid w:val="00633747"/>
    <w:rsid w:val="00634DE9"/>
    <w:rsid w:val="006464D2"/>
    <w:rsid w:val="0066631C"/>
    <w:rsid w:val="00667115"/>
    <w:rsid w:val="00673BFB"/>
    <w:rsid w:val="0067502D"/>
    <w:rsid w:val="00680636"/>
    <w:rsid w:val="006911C0"/>
    <w:rsid w:val="006B4E39"/>
    <w:rsid w:val="006D05EA"/>
    <w:rsid w:val="006D1D7F"/>
    <w:rsid w:val="006E3BBF"/>
    <w:rsid w:val="006E4CD7"/>
    <w:rsid w:val="00707BB0"/>
    <w:rsid w:val="007360E4"/>
    <w:rsid w:val="00736F32"/>
    <w:rsid w:val="00741021"/>
    <w:rsid w:val="007442D3"/>
    <w:rsid w:val="00745F58"/>
    <w:rsid w:val="00752F2D"/>
    <w:rsid w:val="00766D15"/>
    <w:rsid w:val="00766E77"/>
    <w:rsid w:val="00772B31"/>
    <w:rsid w:val="00774F4F"/>
    <w:rsid w:val="00790E3A"/>
    <w:rsid w:val="0079621B"/>
    <w:rsid w:val="007B5E78"/>
    <w:rsid w:val="007C3044"/>
    <w:rsid w:val="007C4827"/>
    <w:rsid w:val="007D05F2"/>
    <w:rsid w:val="007D1510"/>
    <w:rsid w:val="007D3C25"/>
    <w:rsid w:val="007D5AA3"/>
    <w:rsid w:val="007D6EC0"/>
    <w:rsid w:val="007E082B"/>
    <w:rsid w:val="007F0431"/>
    <w:rsid w:val="00807A6D"/>
    <w:rsid w:val="008128D5"/>
    <w:rsid w:val="008139CF"/>
    <w:rsid w:val="00814C00"/>
    <w:rsid w:val="00814F2F"/>
    <w:rsid w:val="00830AB4"/>
    <w:rsid w:val="00831295"/>
    <w:rsid w:val="008374C2"/>
    <w:rsid w:val="00837CFB"/>
    <w:rsid w:val="00840836"/>
    <w:rsid w:val="00840D11"/>
    <w:rsid w:val="00843322"/>
    <w:rsid w:val="008438BE"/>
    <w:rsid w:val="0086098C"/>
    <w:rsid w:val="00870BA4"/>
    <w:rsid w:val="00874EF9"/>
    <w:rsid w:val="00884491"/>
    <w:rsid w:val="0089040B"/>
    <w:rsid w:val="008A7701"/>
    <w:rsid w:val="008B5CBC"/>
    <w:rsid w:val="008D061A"/>
    <w:rsid w:val="008D06E9"/>
    <w:rsid w:val="008D6E01"/>
    <w:rsid w:val="008E5C7F"/>
    <w:rsid w:val="008E6B08"/>
    <w:rsid w:val="0090040F"/>
    <w:rsid w:val="00900D9B"/>
    <w:rsid w:val="00903D0C"/>
    <w:rsid w:val="0092035A"/>
    <w:rsid w:val="00922CBB"/>
    <w:rsid w:val="0093600E"/>
    <w:rsid w:val="00940E3C"/>
    <w:rsid w:val="00952736"/>
    <w:rsid w:val="0096426A"/>
    <w:rsid w:val="009671D3"/>
    <w:rsid w:val="00981532"/>
    <w:rsid w:val="00983FD1"/>
    <w:rsid w:val="009843D5"/>
    <w:rsid w:val="00992BEE"/>
    <w:rsid w:val="00992F2A"/>
    <w:rsid w:val="009B5BA3"/>
    <w:rsid w:val="009C06E9"/>
    <w:rsid w:val="009C3DAD"/>
    <w:rsid w:val="009C40BB"/>
    <w:rsid w:val="009C7CEF"/>
    <w:rsid w:val="009D11F8"/>
    <w:rsid w:val="009D27B0"/>
    <w:rsid w:val="009E2175"/>
    <w:rsid w:val="009E6275"/>
    <w:rsid w:val="00A02B42"/>
    <w:rsid w:val="00A04915"/>
    <w:rsid w:val="00A15C45"/>
    <w:rsid w:val="00A17123"/>
    <w:rsid w:val="00A311B4"/>
    <w:rsid w:val="00A371D4"/>
    <w:rsid w:val="00A44079"/>
    <w:rsid w:val="00A46B35"/>
    <w:rsid w:val="00A52F32"/>
    <w:rsid w:val="00A619C1"/>
    <w:rsid w:val="00A70C31"/>
    <w:rsid w:val="00A737AE"/>
    <w:rsid w:val="00A76384"/>
    <w:rsid w:val="00A805A3"/>
    <w:rsid w:val="00A9382E"/>
    <w:rsid w:val="00A93F82"/>
    <w:rsid w:val="00AA3700"/>
    <w:rsid w:val="00AA6B49"/>
    <w:rsid w:val="00AB3BB1"/>
    <w:rsid w:val="00AC0FD3"/>
    <w:rsid w:val="00AE547C"/>
    <w:rsid w:val="00B04B77"/>
    <w:rsid w:val="00B05612"/>
    <w:rsid w:val="00B07BD0"/>
    <w:rsid w:val="00B17691"/>
    <w:rsid w:val="00B245C0"/>
    <w:rsid w:val="00B313E3"/>
    <w:rsid w:val="00B41804"/>
    <w:rsid w:val="00B4516E"/>
    <w:rsid w:val="00B50164"/>
    <w:rsid w:val="00B5319E"/>
    <w:rsid w:val="00B54BA4"/>
    <w:rsid w:val="00B73172"/>
    <w:rsid w:val="00B9285D"/>
    <w:rsid w:val="00B935F9"/>
    <w:rsid w:val="00B97F8A"/>
    <w:rsid w:val="00BB10FE"/>
    <w:rsid w:val="00BB5C24"/>
    <w:rsid w:val="00BB76CB"/>
    <w:rsid w:val="00BC473E"/>
    <w:rsid w:val="00BD61DE"/>
    <w:rsid w:val="00BE3BFC"/>
    <w:rsid w:val="00BE719C"/>
    <w:rsid w:val="00C01F47"/>
    <w:rsid w:val="00C025E2"/>
    <w:rsid w:val="00C05239"/>
    <w:rsid w:val="00C12DBB"/>
    <w:rsid w:val="00C139C4"/>
    <w:rsid w:val="00C3341A"/>
    <w:rsid w:val="00C411B3"/>
    <w:rsid w:val="00C51724"/>
    <w:rsid w:val="00C75F5C"/>
    <w:rsid w:val="00C84821"/>
    <w:rsid w:val="00C87F06"/>
    <w:rsid w:val="00C9178A"/>
    <w:rsid w:val="00CA5D50"/>
    <w:rsid w:val="00CB0673"/>
    <w:rsid w:val="00CC0350"/>
    <w:rsid w:val="00CC2F13"/>
    <w:rsid w:val="00CC4025"/>
    <w:rsid w:val="00CC4EF4"/>
    <w:rsid w:val="00CD4935"/>
    <w:rsid w:val="00D03655"/>
    <w:rsid w:val="00D063B5"/>
    <w:rsid w:val="00D11036"/>
    <w:rsid w:val="00D1107A"/>
    <w:rsid w:val="00D420B3"/>
    <w:rsid w:val="00D51B24"/>
    <w:rsid w:val="00D62959"/>
    <w:rsid w:val="00D64401"/>
    <w:rsid w:val="00D67883"/>
    <w:rsid w:val="00D71EA7"/>
    <w:rsid w:val="00DA1992"/>
    <w:rsid w:val="00DB1D21"/>
    <w:rsid w:val="00DD0A07"/>
    <w:rsid w:val="00E01589"/>
    <w:rsid w:val="00E37F77"/>
    <w:rsid w:val="00E40548"/>
    <w:rsid w:val="00E53F44"/>
    <w:rsid w:val="00E54C6C"/>
    <w:rsid w:val="00E634AC"/>
    <w:rsid w:val="00E94DAC"/>
    <w:rsid w:val="00E95307"/>
    <w:rsid w:val="00EA1125"/>
    <w:rsid w:val="00EC5B46"/>
    <w:rsid w:val="00ED4804"/>
    <w:rsid w:val="00EE3760"/>
    <w:rsid w:val="00EE6A90"/>
    <w:rsid w:val="00EF18BF"/>
    <w:rsid w:val="00EF5BB7"/>
    <w:rsid w:val="00F63122"/>
    <w:rsid w:val="00F67320"/>
    <w:rsid w:val="00F74BFD"/>
    <w:rsid w:val="00F80ACF"/>
    <w:rsid w:val="00FA43D0"/>
    <w:rsid w:val="00FA5595"/>
    <w:rsid w:val="00FA69B8"/>
    <w:rsid w:val="00FB1F71"/>
    <w:rsid w:val="00FB2F31"/>
    <w:rsid w:val="00FC1BEF"/>
    <w:rsid w:val="00FD360A"/>
    <w:rsid w:val="00FE6249"/>
    <w:rsid w:val="00FF6014"/>
    <w:rsid w:val="00FF6191"/>
    <w:rsid w:val="00FF6195"/>
    <w:rsid w:val="012913C2"/>
    <w:rsid w:val="1492FFA0"/>
    <w:rsid w:val="282F4B47"/>
    <w:rsid w:val="33123BFC"/>
    <w:rsid w:val="3617C57E"/>
    <w:rsid w:val="3DF091C6"/>
    <w:rsid w:val="68417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6E3BBF"/>
  </w:style>
  <w:style w:type="character" w:customStyle="1" w:styleId="eop">
    <w:name w:val="eop"/>
    <w:basedOn w:val="Absatz-Standardschriftart"/>
    <w:rsid w:val="006E3BBF"/>
  </w:style>
  <w:style w:type="paragraph" w:styleId="berarbeitung">
    <w:name w:val="Revision"/>
    <w:hidden/>
    <w:uiPriority w:val="99"/>
    <w:semiHidden/>
    <w:rsid w:val="003A646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ntinental-pneus.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2022-12-09T08:21:00Z</dcterms:created>
  <dcterms:modified xsi:type="dcterms:W3CDTF">2022-12-09T08:21:00Z</dcterms:modified>
</cp:coreProperties>
</file>