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4C1E" w14:textId="1BAB281E" w:rsidR="00637719" w:rsidRPr="00B42314" w:rsidRDefault="00AA70DB" w:rsidP="00637719">
      <w:pPr>
        <w:pStyle w:val="01-Headline"/>
        <w:rPr>
          <w:noProof w:val="0"/>
          <w:lang w:val="de-CH"/>
        </w:rPr>
      </w:pPr>
      <w:r>
        <w:rPr>
          <w:noProof w:val="0"/>
          <w:lang w:val="de-CH"/>
        </w:rPr>
        <w:t>Selbstbewusst</w:t>
      </w:r>
      <w:r w:rsidR="00B10319" w:rsidRPr="00B42314">
        <w:rPr>
          <w:noProof w:val="0"/>
          <w:lang w:val="de-CH"/>
        </w:rPr>
        <w:t xml:space="preserve">: </w:t>
      </w:r>
      <w:r w:rsidR="002E39F6">
        <w:rPr>
          <w:noProof w:val="0"/>
          <w:lang w:val="de-CH"/>
        </w:rPr>
        <w:t>Jeder Zweite sagt</w:t>
      </w:r>
      <w:r w:rsidR="00D01C9E" w:rsidRPr="00B42314">
        <w:rPr>
          <w:noProof w:val="0"/>
          <w:lang w:val="de-CH"/>
        </w:rPr>
        <w:t xml:space="preserve">, </w:t>
      </w:r>
      <w:r w:rsidR="002E39F6">
        <w:rPr>
          <w:noProof w:val="0"/>
          <w:lang w:val="de-CH"/>
        </w:rPr>
        <w:t xml:space="preserve">er </w:t>
      </w:r>
      <w:r w:rsidR="00D01C9E" w:rsidRPr="00B42314">
        <w:rPr>
          <w:noProof w:val="0"/>
          <w:lang w:val="de-CH"/>
        </w:rPr>
        <w:t>würde die</w:t>
      </w:r>
      <w:r w:rsidR="001846E1" w:rsidRPr="00B42314">
        <w:rPr>
          <w:noProof w:val="0"/>
          <w:lang w:val="de-CH"/>
        </w:rPr>
        <w:t xml:space="preserve"> Führerschein</w:t>
      </w:r>
      <w:r w:rsidR="00D01C9E" w:rsidRPr="00B42314">
        <w:rPr>
          <w:noProof w:val="0"/>
          <w:lang w:val="de-CH"/>
        </w:rPr>
        <w:t>prüfung</w:t>
      </w:r>
      <w:r w:rsidR="001846E1" w:rsidRPr="00B42314">
        <w:rPr>
          <w:noProof w:val="0"/>
          <w:lang w:val="de-CH"/>
        </w:rPr>
        <w:t xml:space="preserve"> erneut bestehen</w:t>
      </w:r>
      <w:r w:rsidR="00C34766" w:rsidRPr="00B42314">
        <w:rPr>
          <w:noProof w:val="0"/>
          <w:lang w:val="de-CH"/>
        </w:rPr>
        <w:t xml:space="preserve"> </w:t>
      </w:r>
    </w:p>
    <w:p w14:paraId="058BF5A4" w14:textId="3B57B12D" w:rsidR="00637719" w:rsidRPr="00B42314" w:rsidRDefault="00B10319" w:rsidP="005175A1">
      <w:pPr>
        <w:pStyle w:val="02-Bullet"/>
        <w:rPr>
          <w:lang w:val="de-CH"/>
        </w:rPr>
      </w:pPr>
      <w:r w:rsidRPr="00B42314">
        <w:rPr>
          <w:lang w:val="de-CH"/>
        </w:rPr>
        <w:t>50,9</w:t>
      </w:r>
      <w:r w:rsidRPr="005175A1">
        <w:rPr>
          <w:szCs w:val="22"/>
          <w:lang w:val="de-CH"/>
        </w:rPr>
        <w:t> Prozent</w:t>
      </w:r>
      <w:r w:rsidRPr="00B42314">
        <w:rPr>
          <w:lang w:val="de-CH"/>
        </w:rPr>
        <w:t xml:space="preserve"> </w:t>
      </w:r>
      <w:r w:rsidR="0040484D" w:rsidRPr="00B42314">
        <w:rPr>
          <w:lang w:val="de-CH"/>
        </w:rPr>
        <w:t xml:space="preserve">der </w:t>
      </w:r>
      <w:r w:rsidRPr="00B42314">
        <w:rPr>
          <w:lang w:val="de-CH"/>
        </w:rPr>
        <w:t xml:space="preserve">Autofahrer in der </w:t>
      </w:r>
      <w:r w:rsidR="0040484D" w:rsidRPr="00B42314">
        <w:rPr>
          <w:lang w:val="de-CH"/>
        </w:rPr>
        <w:t xml:space="preserve">Schweiz </w:t>
      </w:r>
      <w:r w:rsidR="00096CF3">
        <w:rPr>
          <w:lang w:val="de-CH"/>
        </w:rPr>
        <w:t>glauben</w:t>
      </w:r>
      <w:r w:rsidR="007F625F" w:rsidRPr="00B42314">
        <w:rPr>
          <w:lang w:val="de-CH"/>
        </w:rPr>
        <w:t xml:space="preserve">, </w:t>
      </w:r>
      <w:r w:rsidR="00D01C9E" w:rsidRPr="00B42314">
        <w:rPr>
          <w:lang w:val="de-CH"/>
        </w:rPr>
        <w:t xml:space="preserve">die </w:t>
      </w:r>
      <w:r w:rsidR="005175A1" w:rsidRPr="005175A1">
        <w:rPr>
          <w:lang w:val="de-CH"/>
        </w:rPr>
        <w:t xml:space="preserve">Führerscheinprüfung </w:t>
      </w:r>
      <w:r w:rsidR="007F625F" w:rsidRPr="00B42314">
        <w:rPr>
          <w:lang w:val="de-CH"/>
        </w:rPr>
        <w:t xml:space="preserve">auf Anhieb </w:t>
      </w:r>
      <w:r w:rsidR="0040484D" w:rsidRPr="00B42314">
        <w:rPr>
          <w:lang w:val="de-CH"/>
        </w:rPr>
        <w:t xml:space="preserve">erneut </w:t>
      </w:r>
      <w:r w:rsidR="007F625F" w:rsidRPr="00B42314">
        <w:rPr>
          <w:lang w:val="de-CH"/>
        </w:rPr>
        <w:t xml:space="preserve">zu </w:t>
      </w:r>
      <w:r w:rsidR="0040484D" w:rsidRPr="00B42314">
        <w:rPr>
          <w:lang w:val="de-CH"/>
        </w:rPr>
        <w:t>bestehen</w:t>
      </w:r>
    </w:p>
    <w:p w14:paraId="655B523E" w14:textId="6803F724" w:rsidR="004608C2" w:rsidRPr="00B42314" w:rsidRDefault="003A49E9" w:rsidP="00312AD7">
      <w:pPr>
        <w:pStyle w:val="02-Bullet"/>
        <w:rPr>
          <w:lang w:val="de-CH"/>
        </w:rPr>
      </w:pPr>
      <w:r>
        <w:rPr>
          <w:lang w:val="de-CH"/>
        </w:rPr>
        <w:t xml:space="preserve">Autofahrer in der </w:t>
      </w:r>
      <w:r w:rsidR="00AA70DB">
        <w:rPr>
          <w:lang w:val="de-CH"/>
        </w:rPr>
        <w:t>Westschweiz</w:t>
      </w:r>
      <w:r w:rsidR="004175D6" w:rsidRPr="00B42314">
        <w:rPr>
          <w:lang w:val="de-CH"/>
        </w:rPr>
        <w:t xml:space="preserve"> sind </w:t>
      </w:r>
      <w:r w:rsidR="00943238">
        <w:rPr>
          <w:lang w:val="de-CH"/>
        </w:rPr>
        <w:t>besonders zuversichtlich</w:t>
      </w:r>
    </w:p>
    <w:p w14:paraId="7B6F012B" w14:textId="30F96014" w:rsidR="0082538C" w:rsidRPr="00B42314" w:rsidRDefault="00B10319" w:rsidP="00312AD7">
      <w:pPr>
        <w:pStyle w:val="02-Bullet"/>
        <w:rPr>
          <w:lang w:val="de-CH"/>
        </w:rPr>
      </w:pPr>
      <w:r w:rsidRPr="00B42314">
        <w:rPr>
          <w:lang w:val="de-CH"/>
        </w:rPr>
        <w:t xml:space="preserve">Das ergab eine GfK-Studie im Auftrag von Continental </w:t>
      </w:r>
      <w:r w:rsidR="00CA2589">
        <w:rPr>
          <w:lang w:val="de-CH"/>
        </w:rPr>
        <w:t>Suisse SA</w:t>
      </w:r>
      <w:r w:rsidR="003A49E9">
        <w:rPr>
          <w:lang w:val="de-CH"/>
        </w:rPr>
        <w:t xml:space="preserve"> </w:t>
      </w:r>
      <w:r w:rsidRPr="00B42314">
        <w:rPr>
          <w:lang w:val="de-CH"/>
        </w:rPr>
        <w:t>zum Thema Fahrsicherheit</w:t>
      </w:r>
    </w:p>
    <w:p w14:paraId="6C8CB6FE" w14:textId="2F6D7D1B" w:rsidR="00ED187C" w:rsidRPr="00B42314" w:rsidRDefault="00AE20BF" w:rsidP="00ED187C">
      <w:pPr>
        <w:pStyle w:val="03-Text"/>
        <w:rPr>
          <w:lang w:val="de-CH"/>
        </w:rPr>
      </w:pPr>
      <w:r>
        <w:rPr>
          <w:noProof/>
        </w:rPr>
        <w:drawing>
          <wp:anchor distT="0" distB="0" distL="114300" distR="114300" simplePos="0" relativeHeight="251658240" behindDoc="0" locked="0" layoutInCell="1" allowOverlap="1" wp14:anchorId="40800C0B" wp14:editId="66A9AD30">
            <wp:simplePos x="0" y="0"/>
            <wp:positionH relativeFrom="column">
              <wp:posOffset>86360</wp:posOffset>
            </wp:positionH>
            <wp:positionV relativeFrom="paragraph">
              <wp:posOffset>1849755</wp:posOffset>
            </wp:positionV>
            <wp:extent cx="5946775" cy="396621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ehrerschein_CH.PNG"/>
                    <pic:cNvPicPr/>
                  </pic:nvPicPr>
                  <pic:blipFill>
                    <a:blip r:embed="rId12">
                      <a:extLst>
                        <a:ext uri="{28A0092B-C50C-407E-A947-70E740481C1C}">
                          <a14:useLocalDpi xmlns:a14="http://schemas.microsoft.com/office/drawing/2010/main" val="0"/>
                        </a:ext>
                      </a:extLst>
                    </a:blip>
                    <a:stretch>
                      <a:fillRect/>
                    </a:stretch>
                  </pic:blipFill>
                  <pic:spPr>
                    <a:xfrm>
                      <a:off x="0" y="0"/>
                      <a:ext cx="5946775" cy="3966210"/>
                    </a:xfrm>
                    <a:prstGeom prst="rect">
                      <a:avLst/>
                    </a:prstGeom>
                  </pic:spPr>
                </pic:pic>
              </a:graphicData>
            </a:graphic>
            <wp14:sizeRelH relativeFrom="margin">
              <wp14:pctWidth>0</wp14:pctWidth>
            </wp14:sizeRelH>
          </wp:anchor>
        </w:drawing>
      </w:r>
      <w:r w:rsidR="00C34766" w:rsidRPr="00B42314">
        <w:rPr>
          <w:rFonts w:cs="Arial"/>
          <w:lang w:val="de-CH"/>
        </w:rPr>
        <w:t>Dietikon</w:t>
      </w:r>
      <w:r w:rsidR="00637719" w:rsidRPr="00B42314">
        <w:rPr>
          <w:rStyle w:val="bumpedfont15"/>
          <w:lang w:val="de-CH" w:eastAsia="en-US"/>
        </w:rPr>
        <w:t xml:space="preserve">, </w:t>
      </w:r>
      <w:r w:rsidR="0021103F" w:rsidRPr="0021103F">
        <w:rPr>
          <w:rStyle w:val="bumpedfont15"/>
          <w:lang w:val="de-CH" w:eastAsia="en-US"/>
        </w:rPr>
        <w:t>18</w:t>
      </w:r>
      <w:r w:rsidR="00637719" w:rsidRPr="0021103F">
        <w:rPr>
          <w:rStyle w:val="bumpedfont15"/>
          <w:lang w:val="de-CH" w:eastAsia="en-US"/>
        </w:rPr>
        <w:t xml:space="preserve">. </w:t>
      </w:r>
      <w:r w:rsidR="0021103F" w:rsidRPr="0021103F">
        <w:rPr>
          <w:rStyle w:val="bumpedfont15"/>
          <w:lang w:val="de-CH" w:eastAsia="en-US"/>
        </w:rPr>
        <w:t>Oktober</w:t>
      </w:r>
      <w:r w:rsidR="00637719" w:rsidRPr="00B42314">
        <w:rPr>
          <w:rStyle w:val="bumpedfont15"/>
          <w:lang w:val="de-CH" w:eastAsia="en-US"/>
        </w:rPr>
        <w:t xml:space="preserve"> 2022. </w:t>
      </w:r>
      <w:r w:rsidR="00B10319" w:rsidRPr="00B42314">
        <w:rPr>
          <w:rStyle w:val="bumpedfont15"/>
          <w:lang w:val="de-CH" w:eastAsia="en-US"/>
        </w:rPr>
        <w:t xml:space="preserve">Verkehrssituationen, Sicherheitsabstände und Berechnungen von Reaktions-, Brems- und </w:t>
      </w:r>
      <w:proofErr w:type="spellStart"/>
      <w:r w:rsidR="00B10319" w:rsidRPr="00B42314">
        <w:rPr>
          <w:rStyle w:val="bumpedfont15"/>
          <w:lang w:val="de-CH" w:eastAsia="en-US"/>
        </w:rPr>
        <w:t>Anhalteweg</w:t>
      </w:r>
      <w:r w:rsidR="00824594">
        <w:rPr>
          <w:rStyle w:val="bumpedfont15"/>
          <w:lang w:val="de-CH" w:eastAsia="en-US"/>
        </w:rPr>
        <w:t>en</w:t>
      </w:r>
      <w:proofErr w:type="spellEnd"/>
      <w:r w:rsidR="00B10319" w:rsidRPr="00B42314">
        <w:rPr>
          <w:rStyle w:val="bumpedfont15"/>
          <w:lang w:val="de-CH" w:eastAsia="en-US"/>
        </w:rPr>
        <w:t xml:space="preserve"> – wenn die Führerscheinprüfung schon Jahre her ist, kann so manches in Vergess</w:t>
      </w:r>
      <w:bookmarkStart w:id="0" w:name="_GoBack"/>
      <w:bookmarkEnd w:id="0"/>
      <w:r w:rsidR="00B10319" w:rsidRPr="00B42314">
        <w:rPr>
          <w:rStyle w:val="bumpedfont15"/>
          <w:lang w:val="de-CH" w:eastAsia="en-US"/>
        </w:rPr>
        <w:t xml:space="preserve">enheit geraten. Würden Sie eine erneute Prüfung ohne jegliche Vorbereitung also erfolgreich ablegen? Bei einer Wiederholung aus dem Stegreif traut sich mehr als die Hälfte der Autofahrer in der </w:t>
      </w:r>
      <w:r w:rsidR="0040484D" w:rsidRPr="00B42314">
        <w:rPr>
          <w:rStyle w:val="bumpedfont15"/>
          <w:lang w:val="de-CH" w:eastAsia="en-US"/>
        </w:rPr>
        <w:t>S</w:t>
      </w:r>
      <w:r w:rsidR="00ED187C" w:rsidRPr="00B42314">
        <w:rPr>
          <w:rStyle w:val="bumpedfont15"/>
          <w:lang w:val="de-CH" w:eastAsia="en-US"/>
        </w:rPr>
        <w:t xml:space="preserve">chweiz </w:t>
      </w:r>
      <w:r w:rsidR="002E39F6">
        <w:rPr>
          <w:rStyle w:val="bumpedfont15"/>
          <w:lang w:val="de-CH" w:eastAsia="en-US"/>
        </w:rPr>
        <w:t>(50,</w:t>
      </w:r>
      <w:r w:rsidR="00B10319" w:rsidRPr="00B42314">
        <w:rPr>
          <w:rStyle w:val="bumpedfont15"/>
          <w:lang w:val="de-CH" w:eastAsia="en-US"/>
        </w:rPr>
        <w:t>9 Prozent) zu</w:t>
      </w:r>
      <w:r w:rsidR="00ED187C" w:rsidRPr="00B42314">
        <w:rPr>
          <w:rStyle w:val="bumpedfont15"/>
          <w:lang w:val="de-CH" w:eastAsia="en-US"/>
        </w:rPr>
        <w:t>, dass sie die</w:t>
      </w:r>
      <w:r w:rsidR="0040484D" w:rsidRPr="00B42314">
        <w:rPr>
          <w:rStyle w:val="bumpedfont15"/>
          <w:lang w:val="de-CH" w:eastAsia="en-US"/>
        </w:rPr>
        <w:t xml:space="preserve"> Führerschein</w:t>
      </w:r>
      <w:r w:rsidR="00ED187C" w:rsidRPr="00B42314">
        <w:rPr>
          <w:rStyle w:val="bumpedfont15"/>
          <w:lang w:val="de-CH" w:eastAsia="en-US"/>
        </w:rPr>
        <w:t>prüfung</w:t>
      </w:r>
      <w:r w:rsidR="0040484D" w:rsidRPr="00B42314">
        <w:rPr>
          <w:rStyle w:val="bumpedfont15"/>
          <w:lang w:val="de-CH" w:eastAsia="en-US"/>
        </w:rPr>
        <w:t xml:space="preserve"> erneut bestehen würde</w:t>
      </w:r>
      <w:r w:rsidR="00B10319" w:rsidRPr="00B42314">
        <w:rPr>
          <w:rStyle w:val="bumpedfont15"/>
          <w:lang w:val="de-CH" w:eastAsia="en-US"/>
        </w:rPr>
        <w:t>n</w:t>
      </w:r>
      <w:r w:rsidR="004175D6" w:rsidRPr="00B42314">
        <w:rPr>
          <w:rStyle w:val="bumpedfont15"/>
          <w:lang w:val="de-CH"/>
        </w:rPr>
        <w:t xml:space="preserve">. Das ergab eine </w:t>
      </w:r>
      <w:r w:rsidR="004175D6" w:rsidRPr="00B42314">
        <w:rPr>
          <w:rFonts w:cs="Arial"/>
          <w:lang w:val="de-CH"/>
        </w:rPr>
        <w:t xml:space="preserve">repräsentative </w:t>
      </w:r>
      <w:r w:rsidR="00B01D4C">
        <w:rPr>
          <w:rFonts w:cs="Arial"/>
          <w:lang w:val="de-CH"/>
        </w:rPr>
        <w:t>GfK-</w:t>
      </w:r>
      <w:r w:rsidR="004175D6" w:rsidRPr="00B42314">
        <w:rPr>
          <w:rFonts w:cs="Arial"/>
          <w:lang w:val="de-CH"/>
        </w:rPr>
        <w:t>Online-Umfrage</w:t>
      </w:r>
      <w:r w:rsidR="004175D6" w:rsidRPr="00B42314">
        <w:rPr>
          <w:rStyle w:val="Funotenzeichen"/>
          <w:rFonts w:cs="Arial"/>
          <w:lang w:val="de-CH"/>
        </w:rPr>
        <w:footnoteReference w:id="1"/>
      </w:r>
      <w:r w:rsidR="004175D6" w:rsidRPr="00B42314">
        <w:rPr>
          <w:rStyle w:val="bumpedfont15"/>
          <w:lang w:val="de-CH"/>
        </w:rPr>
        <w:t xml:space="preserve"> im Auftrag </w:t>
      </w:r>
      <w:r w:rsidR="004175D6" w:rsidRPr="00B42314">
        <w:rPr>
          <w:lang w:val="de-CH"/>
        </w:rPr>
        <w:t>des Technologieunternehmens Continental Suisse SA</w:t>
      </w:r>
      <w:r w:rsidR="004175D6" w:rsidRPr="00B42314">
        <w:rPr>
          <w:rStyle w:val="bumpedfont15"/>
          <w:lang w:val="de-CH"/>
        </w:rPr>
        <w:t>.</w:t>
      </w:r>
    </w:p>
    <w:p w14:paraId="6D552F86" w14:textId="1B4AFCB7" w:rsidR="004175D6" w:rsidRPr="00B42314" w:rsidRDefault="00B42314" w:rsidP="004175D6">
      <w:pPr>
        <w:pStyle w:val="03-Text"/>
        <w:rPr>
          <w:b/>
          <w:lang w:val="de-CH" w:eastAsia="en-US"/>
        </w:rPr>
      </w:pPr>
      <w:r w:rsidRPr="00B42314">
        <w:rPr>
          <w:rStyle w:val="bumpedfont15"/>
          <w:b/>
          <w:lang w:val="de-CH" w:eastAsia="en-US"/>
        </w:rPr>
        <w:lastRenderedPageBreak/>
        <w:t>Autofahrer aus der Westschweiz sind besonders zuversichtlich</w:t>
      </w:r>
    </w:p>
    <w:p w14:paraId="780D0E41" w14:textId="2E8F2F42" w:rsidR="00F74E14" w:rsidRPr="00B42314" w:rsidRDefault="00B10319" w:rsidP="000F0AB5">
      <w:pPr>
        <w:pStyle w:val="03-Text"/>
        <w:rPr>
          <w:rStyle w:val="bumpedfont15"/>
          <w:lang w:val="de-CH" w:eastAsia="en-US"/>
        </w:rPr>
      </w:pPr>
      <w:r w:rsidRPr="00B42314">
        <w:rPr>
          <w:lang w:val="de-CH"/>
        </w:rPr>
        <w:t xml:space="preserve">26,5 Prozent der Befragten sagen von sich, dass sie ohne Vorbereitung wahrscheinlich nur die Praxisprüfung bestehen würden. </w:t>
      </w:r>
      <w:r w:rsidRPr="00B42314">
        <w:rPr>
          <w:rStyle w:val="bumpedfont15"/>
          <w:lang w:val="de-CH" w:eastAsia="en-US"/>
        </w:rPr>
        <w:t>Lediglich</w:t>
      </w:r>
      <w:r w:rsidRPr="00B42314">
        <w:rPr>
          <w:lang w:val="de-CH"/>
        </w:rPr>
        <w:t xml:space="preserve"> 3,6 Prozent </w:t>
      </w:r>
      <w:r w:rsidRPr="00B42314">
        <w:rPr>
          <w:rStyle w:val="bumpedfont15"/>
          <w:lang w:val="de-CH" w:eastAsia="en-US"/>
        </w:rPr>
        <w:t>trauen sich hingegen nur das Meistern der Theorieprüfung des Führerscheins zu</w:t>
      </w:r>
      <w:r w:rsidRPr="00B42314">
        <w:rPr>
          <w:lang w:val="de-CH"/>
        </w:rPr>
        <w:t xml:space="preserve">. </w:t>
      </w:r>
      <w:r w:rsidRPr="00B42314">
        <w:rPr>
          <w:rStyle w:val="bumpedfont15"/>
          <w:lang w:val="de-CH" w:eastAsia="en-US"/>
        </w:rPr>
        <w:t xml:space="preserve">Und </w:t>
      </w:r>
      <w:r w:rsidRPr="00B42314">
        <w:rPr>
          <w:lang w:val="de-CH"/>
        </w:rPr>
        <w:t xml:space="preserve">6,6 Prozent würden sowohl die Theorie- als auch Praxisprüfung nach eigener Angabe wahrscheinlich </w:t>
      </w:r>
      <w:r w:rsidR="00B42314" w:rsidRPr="00B42314">
        <w:rPr>
          <w:lang w:val="de-CH"/>
        </w:rPr>
        <w:t>nicht</w:t>
      </w:r>
      <w:r w:rsidRPr="00B42314">
        <w:rPr>
          <w:lang w:val="de-CH"/>
        </w:rPr>
        <w:t xml:space="preserve"> ad hoc bestehen. </w:t>
      </w:r>
      <w:r w:rsidR="00B42314" w:rsidRPr="00B42314">
        <w:rPr>
          <w:rStyle w:val="bumpedfont15"/>
          <w:lang w:val="de-CH" w:eastAsia="en-US"/>
        </w:rPr>
        <w:t>Auffällig:</w:t>
      </w:r>
      <w:r w:rsidR="006A27F1" w:rsidRPr="00B42314">
        <w:rPr>
          <w:rStyle w:val="bumpedfont15"/>
          <w:lang w:val="de-CH" w:eastAsia="en-US"/>
        </w:rPr>
        <w:t xml:space="preserve"> </w:t>
      </w:r>
      <w:r w:rsidR="00B42314" w:rsidRPr="00B42314">
        <w:rPr>
          <w:rStyle w:val="bumpedfont15"/>
          <w:lang w:val="de-CH" w:eastAsia="en-US"/>
        </w:rPr>
        <w:t xml:space="preserve">Autofahrer </w:t>
      </w:r>
      <w:r w:rsidR="006A27F1" w:rsidRPr="00B42314">
        <w:rPr>
          <w:rStyle w:val="bumpedfont15"/>
          <w:lang w:val="de-CH" w:eastAsia="en-US"/>
        </w:rPr>
        <w:t>in der Westschweiz</w:t>
      </w:r>
      <w:r w:rsidR="00B42314" w:rsidRPr="00B42314">
        <w:rPr>
          <w:rStyle w:val="bumpedfont15"/>
          <w:lang w:val="de-CH" w:eastAsia="en-US"/>
        </w:rPr>
        <w:t xml:space="preserve"> sind</w:t>
      </w:r>
      <w:r w:rsidR="006A27F1" w:rsidRPr="00B42314">
        <w:rPr>
          <w:rStyle w:val="bumpedfont15"/>
          <w:lang w:val="de-CH" w:eastAsia="en-US"/>
        </w:rPr>
        <w:t xml:space="preserve"> </w:t>
      </w:r>
      <w:r w:rsidR="00B42314" w:rsidRPr="00B42314">
        <w:rPr>
          <w:rStyle w:val="bumpedfont15"/>
          <w:lang w:val="de-CH" w:eastAsia="en-US"/>
        </w:rPr>
        <w:t>eher</w:t>
      </w:r>
      <w:r w:rsidR="006A27F1" w:rsidRPr="00B42314">
        <w:rPr>
          <w:rStyle w:val="bumpedfont15"/>
          <w:lang w:val="de-CH" w:eastAsia="en-US"/>
        </w:rPr>
        <w:t xml:space="preserve"> von ih</w:t>
      </w:r>
      <w:r w:rsidR="000F54B4" w:rsidRPr="00B42314">
        <w:rPr>
          <w:rStyle w:val="bumpedfont15"/>
          <w:lang w:val="de-CH" w:eastAsia="en-US"/>
        </w:rPr>
        <w:t>ren Fahrkünsten überzeugt: 57,7 </w:t>
      </w:r>
      <w:r w:rsidR="006A27F1" w:rsidRPr="00B42314">
        <w:rPr>
          <w:rStyle w:val="bumpedfont15"/>
          <w:lang w:val="de-CH" w:eastAsia="en-US"/>
        </w:rPr>
        <w:t>Prozent sind zuversichtlich, dass ihr praktisches und theoreti</w:t>
      </w:r>
      <w:r w:rsidR="000F54B4" w:rsidRPr="00B42314">
        <w:rPr>
          <w:rStyle w:val="bumpedfont15"/>
          <w:lang w:val="de-CH" w:eastAsia="en-US"/>
        </w:rPr>
        <w:t>sches Wissen ausreichen würde</w:t>
      </w:r>
      <w:r w:rsidR="00B42314" w:rsidRPr="00B42314">
        <w:rPr>
          <w:rStyle w:val="bumpedfont15"/>
          <w:lang w:val="de-CH" w:eastAsia="en-US"/>
        </w:rPr>
        <w:t>, um die Fahrprüfung erneut zu bestehen</w:t>
      </w:r>
      <w:r w:rsidR="000F54B4" w:rsidRPr="00B42314">
        <w:rPr>
          <w:rStyle w:val="bumpedfont15"/>
          <w:lang w:val="de-CH" w:eastAsia="en-US"/>
        </w:rPr>
        <w:t>.</w:t>
      </w:r>
      <w:r w:rsidR="008925F9">
        <w:rPr>
          <w:rStyle w:val="bumpedfont15"/>
          <w:lang w:val="de-CH" w:eastAsia="en-US"/>
        </w:rPr>
        <w:t xml:space="preserve"> In der Deutschschweiz sind davon nur 48,6 Prozent überzeugt. Unterscheide zeigen sich auch bei den Altersgruppen: Von 30-49-Jährigen sind 55,9 Prozent davon überzeugt, beide Teile der Führerscheinprüfung erneut bestehen zu können, bei den 50-74-Jährigen behaupten dies nur 44,8 Prozent.</w:t>
      </w:r>
    </w:p>
    <w:p w14:paraId="27E8C714" w14:textId="491A62D5" w:rsidR="00AE20BF" w:rsidRDefault="00B42314" w:rsidP="00C34766">
      <w:pPr>
        <w:pStyle w:val="03-Text"/>
        <w:rPr>
          <w:lang w:val="de-CH" w:eastAsia="en-US"/>
        </w:rPr>
      </w:pPr>
      <w:r w:rsidRPr="00B42314">
        <w:rPr>
          <w:lang w:val="de-CH"/>
        </w:rPr>
        <w:t>Dass das Auffrischen des eigenen Fahrs</w:t>
      </w:r>
      <w:r w:rsidR="00C50615">
        <w:rPr>
          <w:lang w:val="de-CH"/>
        </w:rPr>
        <w:t>icherheitswissens sinnvoll ist</w:t>
      </w:r>
      <w:r w:rsidRPr="00B42314">
        <w:rPr>
          <w:lang w:val="de-CH"/>
        </w:rPr>
        <w:t xml:space="preserve">, bestätigt </w:t>
      </w:r>
      <w:r w:rsidRPr="00B42314">
        <w:rPr>
          <w:rStyle w:val="bumpedfont15"/>
          <w:lang w:val="de-CH"/>
        </w:rPr>
        <w:t>Beat Möschler, Pneuexperte von Continental Schweiz</w:t>
      </w:r>
      <w:r w:rsidRPr="00B42314">
        <w:rPr>
          <w:lang w:val="de-CH"/>
        </w:rPr>
        <w:t xml:space="preserve">: </w:t>
      </w:r>
      <w:r>
        <w:rPr>
          <w:lang w:val="de-CH"/>
        </w:rPr>
        <w:t>« </w:t>
      </w:r>
      <w:r w:rsidR="00870649">
        <w:rPr>
          <w:lang w:val="de-CH"/>
        </w:rPr>
        <w:t>V</w:t>
      </w:r>
      <w:r w:rsidRPr="00B42314">
        <w:rPr>
          <w:lang w:val="de-CH"/>
        </w:rPr>
        <w:t xml:space="preserve">erschiedene </w:t>
      </w:r>
      <w:r>
        <w:rPr>
          <w:lang w:val="de-CH"/>
        </w:rPr>
        <w:t>Schweizer</w:t>
      </w:r>
      <w:r w:rsidRPr="00B42314">
        <w:rPr>
          <w:lang w:val="de-CH"/>
        </w:rPr>
        <w:t xml:space="preserve"> </w:t>
      </w:r>
      <w:r w:rsidR="008925F9">
        <w:rPr>
          <w:lang w:val="de-CH"/>
        </w:rPr>
        <w:t xml:space="preserve">Organisationen wie </w:t>
      </w:r>
      <w:r w:rsidR="00C50615">
        <w:rPr>
          <w:lang w:val="de-CH"/>
        </w:rPr>
        <w:t xml:space="preserve">der TCS oder </w:t>
      </w:r>
      <w:r w:rsidR="008925F9">
        <w:rPr>
          <w:lang w:val="de-CH"/>
        </w:rPr>
        <w:t xml:space="preserve">Fahrschulen </w:t>
      </w:r>
      <w:r w:rsidR="008925F9" w:rsidRPr="00B42314">
        <w:rPr>
          <w:lang w:val="de-CH"/>
        </w:rPr>
        <w:t xml:space="preserve">bieten </w:t>
      </w:r>
      <w:r w:rsidRPr="00B42314">
        <w:rPr>
          <w:lang w:val="de-CH"/>
        </w:rPr>
        <w:t>Auffrischungskurse zum Verhalten im Stra</w:t>
      </w:r>
      <w:r w:rsidR="002D222C">
        <w:rPr>
          <w:lang w:val="de-CH"/>
        </w:rPr>
        <w:t>ss</w:t>
      </w:r>
      <w:r w:rsidRPr="00B42314">
        <w:rPr>
          <w:lang w:val="de-CH"/>
        </w:rPr>
        <w:t xml:space="preserve">enverkehr an, um </w:t>
      </w:r>
      <w:r w:rsidR="00870649">
        <w:t xml:space="preserve">Auto- und </w:t>
      </w:r>
      <w:proofErr w:type="spellStart"/>
      <w:r w:rsidR="00870649">
        <w:t>Töfffahrern</w:t>
      </w:r>
      <w:proofErr w:type="spellEnd"/>
      <w:r w:rsidR="00870649" w:rsidRPr="00DC19BE">
        <w:t xml:space="preserve"> </w:t>
      </w:r>
      <w:r w:rsidR="00870649">
        <w:t xml:space="preserve">wieder </w:t>
      </w:r>
      <w:r w:rsidRPr="00B42314">
        <w:rPr>
          <w:lang w:val="de-CH"/>
        </w:rPr>
        <w:t>mehr Selbstvertrauen und Sicherheit zu vermitteln.</w:t>
      </w:r>
      <w:r>
        <w:rPr>
          <w:lang w:val="de-CH"/>
        </w:rPr>
        <w:t> »</w:t>
      </w:r>
      <w:r w:rsidRPr="00B42314">
        <w:rPr>
          <w:lang w:val="de-CH" w:eastAsia="en-US"/>
        </w:rPr>
        <w:t xml:space="preserve"> </w:t>
      </w:r>
      <w:r w:rsidR="00AE20BF">
        <w:rPr>
          <w:lang w:val="de-CH" w:eastAsia="en-US"/>
        </w:rPr>
        <w:br w:type="page"/>
      </w:r>
    </w:p>
    <w:p w14:paraId="282A20A9" w14:textId="62A4D86D" w:rsidR="0089266D" w:rsidRPr="00B42314" w:rsidRDefault="00637719" w:rsidP="0089266D">
      <w:pPr>
        <w:pStyle w:val="05-Boilerplate"/>
        <w:rPr>
          <w:lang w:val="de-CH"/>
        </w:rPr>
      </w:pPr>
      <w:r w:rsidRPr="00B42314">
        <w:rPr>
          <w:b/>
          <w:bCs/>
          <w:lang w:val="de-CH"/>
        </w:rPr>
        <w:lastRenderedPageBreak/>
        <w:t>Continental</w:t>
      </w:r>
      <w:r w:rsidRPr="00B42314">
        <w:rPr>
          <w:lang w:val="de-CH"/>
        </w:rPr>
        <w:t xml:space="preserve"> </w:t>
      </w:r>
      <w:r w:rsidR="0089266D" w:rsidRPr="00B42314">
        <w:rPr>
          <w:rStyle w:val="normaltextrun"/>
          <w:lang w:val="de-CH"/>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0089266D" w:rsidRPr="00B42314">
        <w:rPr>
          <w:lang w:val="de-CH"/>
        </w:rPr>
        <w:t>.</w:t>
      </w:r>
    </w:p>
    <w:p w14:paraId="7333B76D" w14:textId="77777777" w:rsidR="00637719" w:rsidRPr="00B42314" w:rsidRDefault="0089266D" w:rsidP="0089266D">
      <w:pPr>
        <w:pStyle w:val="05-Boilerplate"/>
        <w:rPr>
          <w:lang w:val="de-CH"/>
        </w:rPr>
      </w:pPr>
      <w:r w:rsidRPr="00B42314">
        <w:rPr>
          <w:lang w:val="de-CH"/>
        </w:rPr>
        <w:t xml:space="preserve">Der </w:t>
      </w:r>
      <w:r w:rsidRPr="00B42314">
        <w:rPr>
          <w:b/>
          <w:bCs/>
          <w:lang w:val="de-CH"/>
        </w:rPr>
        <w:t xml:space="preserve">Unternehmensbereich </w:t>
      </w:r>
      <w:proofErr w:type="spellStart"/>
      <w:r w:rsidRPr="00B42314">
        <w:rPr>
          <w:rStyle w:val="normaltextrun"/>
          <w:b/>
          <w:bCs/>
          <w:lang w:val="de-CH"/>
        </w:rPr>
        <w:t>Tires</w:t>
      </w:r>
      <w:proofErr w:type="spellEnd"/>
      <w:r w:rsidRPr="00B42314">
        <w:rPr>
          <w:rStyle w:val="normaltextrun"/>
          <w:lang w:val="de-CH"/>
        </w:rPr>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00637719" w:rsidRPr="00B42314">
        <w:rPr>
          <w:lang w:val="de-CH"/>
        </w:rPr>
        <w:t>.</w:t>
      </w:r>
    </w:p>
    <w:p w14:paraId="2210CE1B" w14:textId="77777777" w:rsidR="00C34766" w:rsidRPr="00B42314" w:rsidRDefault="00C34766" w:rsidP="00E40548">
      <w:pPr>
        <w:pStyle w:val="05-Boilerplate"/>
        <w:rPr>
          <w:lang w:val="de-CH"/>
        </w:rPr>
      </w:pPr>
    </w:p>
    <w:p w14:paraId="79BF9EDF" w14:textId="77777777" w:rsidR="00B54BA4" w:rsidRPr="00B42314" w:rsidRDefault="005F042A" w:rsidP="00B54BA4">
      <w:pPr>
        <w:pStyle w:val="08-SubheadContact"/>
        <w:ind w:left="708" w:hanging="708"/>
        <w:rPr>
          <w:lang w:val="de-CH"/>
        </w:rPr>
      </w:pPr>
      <w:r w:rsidRPr="00B42314">
        <w:rPr>
          <w:lang w:val="de-CH"/>
        </w:rPr>
        <w:t xml:space="preserve">Kontakt für Journalisten </w:t>
      </w:r>
    </w:p>
    <w:p w14:paraId="473ED2A3" w14:textId="77777777" w:rsidR="009C40BB" w:rsidRPr="00B42314" w:rsidRDefault="00130B37" w:rsidP="009C40BB">
      <w:pPr>
        <w:pStyle w:val="11-Contact-Line"/>
        <w:rPr>
          <w:lang w:val="de-CH"/>
        </w:rPr>
      </w:pPr>
      <w:r>
        <w:rPr>
          <w:lang w:val="de-CH"/>
        </w:rPr>
        <w:pict w14:anchorId="069C70FD">
          <v:rect id="_x0000_i1025" style="width:481.85pt;height:1pt" o:hralign="center" o:hrstd="t" o:hrnoshade="t" o:hr="t" fillcolor="black" stroked="f"/>
        </w:pict>
      </w:r>
    </w:p>
    <w:p w14:paraId="50239A58" w14:textId="77777777" w:rsidR="00C34766" w:rsidRPr="00B42314" w:rsidRDefault="00C34766" w:rsidP="00C34766">
      <w:pPr>
        <w:keepLines w:val="0"/>
        <w:spacing w:after="0" w:line="240" w:lineRule="auto"/>
        <w:rPr>
          <w:lang w:val="de-CH"/>
        </w:rPr>
      </w:pPr>
      <w:r w:rsidRPr="00B42314">
        <w:rPr>
          <w:lang w:val="de-CH"/>
        </w:rPr>
        <w:t>Renata Wiederkehr</w:t>
      </w:r>
      <w:r w:rsidRPr="00B42314">
        <w:rPr>
          <w:lang w:val="de-CH"/>
        </w:rPr>
        <w:br/>
        <w:t>Manager Brand Communications</w:t>
      </w:r>
    </w:p>
    <w:p w14:paraId="00E507BA" w14:textId="77777777" w:rsidR="00C34766" w:rsidRPr="00B42314" w:rsidRDefault="00C34766" w:rsidP="00C34766">
      <w:pPr>
        <w:keepLines w:val="0"/>
        <w:spacing w:after="0" w:line="240" w:lineRule="auto"/>
        <w:rPr>
          <w:lang w:val="de-CH"/>
        </w:rPr>
      </w:pPr>
      <w:r w:rsidRPr="00B42314">
        <w:rPr>
          <w:lang w:val="de-CH"/>
        </w:rPr>
        <w:t>PR, Events, Sponsoring</w:t>
      </w:r>
      <w:r w:rsidRPr="00B42314">
        <w:rPr>
          <w:lang w:val="de-CH"/>
        </w:rPr>
        <w:br/>
      </w:r>
    </w:p>
    <w:p w14:paraId="6D66114E" w14:textId="77777777" w:rsidR="00C34766" w:rsidRPr="00B42314" w:rsidRDefault="00C34766" w:rsidP="00C34766">
      <w:pPr>
        <w:keepLines w:val="0"/>
        <w:spacing w:after="0" w:line="240" w:lineRule="auto"/>
        <w:rPr>
          <w:lang w:val="de-CH"/>
        </w:rPr>
      </w:pPr>
      <w:r w:rsidRPr="00B42314">
        <w:rPr>
          <w:lang w:val="de-CH"/>
        </w:rPr>
        <w:t>Continental Suisse SA</w:t>
      </w:r>
      <w:r w:rsidRPr="00B42314">
        <w:rPr>
          <w:lang w:val="de-CH"/>
        </w:rPr>
        <w:br/>
        <w:t>Telefon: + 41 (0) 44 745 56 55</w:t>
      </w:r>
      <w:r w:rsidRPr="00B42314">
        <w:rPr>
          <w:lang w:val="de-CH"/>
        </w:rPr>
        <w:br/>
        <w:t xml:space="preserve">E-Mail: renata.wiederkehr@conti.de </w:t>
      </w:r>
    </w:p>
    <w:p w14:paraId="7FB2DA04" w14:textId="77777777" w:rsidR="00C34766" w:rsidRPr="00B42314" w:rsidRDefault="00C34766" w:rsidP="00C34766">
      <w:pPr>
        <w:keepLines w:val="0"/>
        <w:spacing w:after="0" w:line="240" w:lineRule="auto"/>
        <w:rPr>
          <w:lang w:val="de-CH"/>
        </w:rPr>
      </w:pPr>
      <w:r w:rsidRPr="00B42314">
        <w:rPr>
          <w:lang w:val="de-CH"/>
        </w:rPr>
        <w:t>www.continental-reifen.ch</w:t>
      </w:r>
    </w:p>
    <w:p w14:paraId="0B62BA6D" w14:textId="77777777" w:rsidR="00C34766" w:rsidRPr="00B42314" w:rsidRDefault="00130B37" w:rsidP="00C34766">
      <w:pPr>
        <w:spacing w:after="0" w:line="240" w:lineRule="auto"/>
        <w:contextualSpacing/>
        <w:rPr>
          <w:rFonts w:cs="Arial"/>
          <w:szCs w:val="24"/>
          <w:lang w:val="de-CH" w:eastAsia="de-DE"/>
        </w:rPr>
      </w:pPr>
      <w:r>
        <w:rPr>
          <w:rFonts w:cs="Arial"/>
          <w:szCs w:val="24"/>
          <w:lang w:val="de-CH" w:eastAsia="de-DE"/>
        </w:rPr>
        <w:pict w14:anchorId="3AA744C5">
          <v:rect id="_x0000_i1026" style="width:481.85pt;height:1pt" o:hralign="center" o:hrstd="t" o:hrnoshade="t" o:hr="t" fillcolor="black" stroked="f"/>
        </w:pict>
      </w:r>
    </w:p>
    <w:p w14:paraId="65969B85" w14:textId="77777777" w:rsidR="00C34766" w:rsidRPr="00B42314" w:rsidRDefault="00C34766" w:rsidP="00C34766">
      <w:pPr>
        <w:spacing w:after="0" w:line="240" w:lineRule="auto"/>
        <w:contextualSpacing/>
        <w:rPr>
          <w:rFonts w:cs="Arial"/>
          <w:szCs w:val="24"/>
          <w:lang w:val="de-CH" w:eastAsia="de-DE"/>
        </w:rPr>
      </w:pPr>
      <w:r w:rsidRPr="00B42314">
        <w:rPr>
          <w:rFonts w:cs="Arial"/>
          <w:szCs w:val="24"/>
          <w:lang w:val="de-CH" w:eastAsia="de-DE"/>
        </w:rPr>
        <w:t>Diese Pressemitteilung ist in den folgenden Sprachen verfügbar: Deutsch, Französisch</w:t>
      </w:r>
    </w:p>
    <w:p w14:paraId="5DD938CC" w14:textId="77777777" w:rsidR="00CA3252" w:rsidRPr="00B42314" w:rsidRDefault="00130B37" w:rsidP="00CA3252">
      <w:pPr>
        <w:spacing w:after="0" w:line="240" w:lineRule="auto"/>
        <w:contextualSpacing/>
        <w:rPr>
          <w:rFonts w:cs="Arial"/>
          <w:szCs w:val="24"/>
          <w:lang w:val="de-CH" w:eastAsia="de-DE"/>
        </w:rPr>
      </w:pPr>
      <w:r>
        <w:rPr>
          <w:rFonts w:cs="Arial"/>
          <w:szCs w:val="24"/>
          <w:lang w:val="de-CH" w:eastAsia="de-DE"/>
        </w:rPr>
        <w:pict w14:anchorId="3E060F82">
          <v:rect id="_x0000_i1027" style="width:481.85pt;height:1pt" o:hralign="center" o:hrstd="t" o:hrnoshade="t" o:hr="t" fillcolor="black" stroked="f"/>
        </w:pict>
      </w:r>
    </w:p>
    <w:p w14:paraId="7164D122" w14:textId="77777777" w:rsidR="00CA3252" w:rsidRPr="00B42314" w:rsidRDefault="00CA3252" w:rsidP="00CA3252">
      <w:pPr>
        <w:spacing w:after="0" w:line="240" w:lineRule="auto"/>
        <w:contextualSpacing/>
        <w:rPr>
          <w:rFonts w:cs="Arial"/>
          <w:szCs w:val="24"/>
          <w:lang w:val="de-CH" w:eastAsia="de-DE"/>
        </w:rPr>
      </w:pPr>
    </w:p>
    <w:p w14:paraId="43B7FC30" w14:textId="77777777" w:rsidR="00CA3252" w:rsidRPr="00B42314" w:rsidRDefault="00CA3252" w:rsidP="00CA3252">
      <w:pPr>
        <w:pStyle w:val="06-Contact"/>
        <w:rPr>
          <w:lang w:val="de-CH"/>
        </w:rPr>
      </w:pPr>
      <w:r w:rsidRPr="00B42314">
        <w:rPr>
          <w:b/>
          <w:lang w:val="de-CH"/>
        </w:rPr>
        <w:t>Webseite:</w:t>
      </w:r>
      <w:r w:rsidRPr="00B42314">
        <w:rPr>
          <w:b/>
          <w:lang w:val="de-CH"/>
        </w:rPr>
        <w:tab/>
      </w:r>
      <w:hyperlink r:id="rId13" w:history="1">
        <w:r w:rsidRPr="00B42314">
          <w:rPr>
            <w:lang w:val="de-CH"/>
          </w:rPr>
          <w:t>www.continental-reifen.ch</w:t>
        </w:r>
      </w:hyperlink>
    </w:p>
    <w:p w14:paraId="04529A94" w14:textId="77777777" w:rsidR="00CA3252" w:rsidRPr="00B42314" w:rsidRDefault="00CA3252" w:rsidP="00CA3252">
      <w:pPr>
        <w:pStyle w:val="06-Contact"/>
        <w:rPr>
          <w:lang w:val="de-CH"/>
        </w:rPr>
      </w:pPr>
      <w:r w:rsidRPr="00B42314">
        <w:rPr>
          <w:b/>
          <w:lang w:val="de-CH"/>
        </w:rPr>
        <w:t>Presseportal:</w:t>
      </w:r>
      <w:r w:rsidRPr="00B42314">
        <w:rPr>
          <w:b/>
          <w:lang w:val="de-CH"/>
        </w:rPr>
        <w:tab/>
      </w:r>
      <w:r w:rsidRPr="00B42314">
        <w:rPr>
          <w:lang w:val="de-CH"/>
        </w:rPr>
        <w:t xml:space="preserve">www.continental-presse.de </w:t>
      </w:r>
    </w:p>
    <w:p w14:paraId="7000CAC6" w14:textId="77777777" w:rsidR="00CA3252" w:rsidRPr="00B42314" w:rsidRDefault="00CA3252" w:rsidP="00CA3252">
      <w:pPr>
        <w:pStyle w:val="06-Contact"/>
        <w:rPr>
          <w:b/>
          <w:lang w:val="de-CH"/>
        </w:rPr>
      </w:pPr>
      <w:r w:rsidRPr="00B42314">
        <w:rPr>
          <w:b/>
          <w:bCs/>
          <w:lang w:val="de-CH"/>
        </w:rPr>
        <w:t>Mediathek:</w:t>
      </w:r>
      <w:r w:rsidRPr="00B42314">
        <w:rPr>
          <w:b/>
          <w:bCs/>
          <w:lang w:val="de-CH"/>
        </w:rPr>
        <w:tab/>
      </w:r>
      <w:hyperlink r:id="rId14" w:history="1">
        <w:r w:rsidRPr="00B42314">
          <w:rPr>
            <w:lang w:val="de-CH"/>
          </w:rPr>
          <w:t>www.continental.de/mediathek</w:t>
        </w:r>
      </w:hyperlink>
    </w:p>
    <w:p w14:paraId="50633C38" w14:textId="77777777" w:rsidR="00CA2589" w:rsidRPr="00017719" w:rsidRDefault="00CA2589" w:rsidP="00CA2589">
      <w:pPr>
        <w:keepLines w:val="0"/>
        <w:spacing w:after="160" w:line="259" w:lineRule="auto"/>
        <w:rPr>
          <w:b/>
        </w:rPr>
      </w:pPr>
    </w:p>
    <w:p w14:paraId="0A0A0F82" w14:textId="77777777" w:rsidR="00CA2589" w:rsidRPr="00017719" w:rsidRDefault="00CA2589" w:rsidP="00CA2589">
      <w:pPr>
        <w:keepLines w:val="0"/>
        <w:spacing w:after="160" w:line="259" w:lineRule="auto"/>
        <w:rPr>
          <w:b/>
        </w:rPr>
      </w:pPr>
      <w:r w:rsidRPr="00017719">
        <w:rPr>
          <w:b/>
        </w:rPr>
        <w:t>Bilder und Bildunterschriften</w:t>
      </w:r>
    </w:p>
    <w:tbl>
      <w:tblPr>
        <w:tblW w:w="9883" w:type="dxa"/>
        <w:tblLook w:val="04A0" w:firstRow="1" w:lastRow="0" w:firstColumn="1" w:lastColumn="0" w:noHBand="0" w:noVBand="1"/>
      </w:tblPr>
      <w:tblGrid>
        <w:gridCol w:w="3804"/>
        <w:gridCol w:w="6079"/>
      </w:tblGrid>
      <w:tr w:rsidR="00CA2589" w:rsidRPr="00017719" w14:paraId="777074DF" w14:textId="77777777" w:rsidTr="00CA2589">
        <w:trPr>
          <w:trHeight w:val="202"/>
        </w:trPr>
        <w:tc>
          <w:tcPr>
            <w:tcW w:w="3804" w:type="dxa"/>
            <w:hideMark/>
          </w:tcPr>
          <w:p w14:paraId="3F019590" w14:textId="77777777" w:rsidR="00CA2589" w:rsidRPr="00017719" w:rsidRDefault="00CA2589" w:rsidP="00351E8F">
            <w:pPr>
              <w:pStyle w:val="06-Contact"/>
            </w:pPr>
            <w:r w:rsidRPr="00017719">
              <w:rPr>
                <w:noProof/>
              </w:rPr>
              <w:drawing>
                <wp:anchor distT="0" distB="0" distL="114300" distR="114300" simplePos="0" relativeHeight="251660288" behindDoc="0" locked="0" layoutInCell="1" allowOverlap="1" wp14:anchorId="304081E1" wp14:editId="5896FEC8">
                  <wp:simplePos x="0" y="0"/>
                  <wp:positionH relativeFrom="column">
                    <wp:posOffset>-64135</wp:posOffset>
                  </wp:positionH>
                  <wp:positionV relativeFrom="paragraph">
                    <wp:posOffset>0</wp:posOffset>
                  </wp:positionV>
                  <wp:extent cx="1983740" cy="1323340"/>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beStock_328864857_PM-Kinder-an-Bor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983740" cy="1323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79" w:type="dxa"/>
          </w:tcPr>
          <w:p w14:paraId="1A3D263D" w14:textId="77777777" w:rsidR="00C803B2" w:rsidRPr="004C6F8E" w:rsidRDefault="00C803B2" w:rsidP="00C803B2">
            <w:pPr>
              <w:pStyle w:val="06-Contact"/>
            </w:pPr>
            <w:r w:rsidRPr="004C6F8E">
              <w:t xml:space="preserve">In </w:t>
            </w:r>
            <w:r>
              <w:t>der Schweiz</w:t>
            </w:r>
            <w:r w:rsidRPr="004C6F8E">
              <w:t xml:space="preserve"> glaubt jeder </w:t>
            </w:r>
            <w:r>
              <w:t>Zweite</w:t>
            </w:r>
            <w:r w:rsidRPr="004C6F8E">
              <w:t>, die Führerscheinprüfung erneut aus dem Stegreif bestehen zu können.</w:t>
            </w:r>
          </w:p>
          <w:p w14:paraId="3AD39D04" w14:textId="0C970F93" w:rsidR="00CA2589" w:rsidRPr="004C6F8E" w:rsidRDefault="00CA2589" w:rsidP="00351E8F">
            <w:pPr>
              <w:pStyle w:val="06-Contact"/>
            </w:pPr>
            <w:r w:rsidRPr="004C6F8E">
              <w:t>.</w:t>
            </w:r>
          </w:p>
          <w:p w14:paraId="633B64EA" w14:textId="77777777" w:rsidR="00CA2589" w:rsidRPr="00017719" w:rsidRDefault="00CA2589" w:rsidP="00351E8F">
            <w:pPr>
              <w:pStyle w:val="06-Contact"/>
            </w:pPr>
            <w:r w:rsidRPr="00017719">
              <w:t>.</w:t>
            </w:r>
          </w:p>
          <w:p w14:paraId="789B4344" w14:textId="77777777" w:rsidR="00CA2589" w:rsidRPr="00017719" w:rsidRDefault="00CA2589" w:rsidP="00351E8F">
            <w:pPr>
              <w:pStyle w:val="06-Contact"/>
            </w:pPr>
          </w:p>
        </w:tc>
      </w:tr>
    </w:tbl>
    <w:p w14:paraId="696FF1CF" w14:textId="77777777" w:rsidR="00C34766" w:rsidRPr="00B42314" w:rsidRDefault="00C34766" w:rsidP="00CA2589">
      <w:pPr>
        <w:pStyle w:val="06-Contact"/>
        <w:rPr>
          <w:b/>
          <w:lang w:val="de-CH"/>
        </w:rPr>
      </w:pPr>
    </w:p>
    <w:sectPr w:rsidR="00C34766" w:rsidRPr="00B42314" w:rsidSect="00C34766">
      <w:headerReference w:type="default" r:id="rId16"/>
      <w:footerReference w:type="default" r:id="rId17"/>
      <w:headerReference w:type="first" r:id="rId18"/>
      <w:footerReference w:type="first" r:id="rId19"/>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9A2AF" w14:textId="77777777" w:rsidR="0059615B" w:rsidRDefault="0059615B">
      <w:pPr>
        <w:spacing w:after="0" w:line="240" w:lineRule="auto"/>
      </w:pPr>
      <w:r>
        <w:separator/>
      </w:r>
    </w:p>
  </w:endnote>
  <w:endnote w:type="continuationSeparator" w:id="0">
    <w:p w14:paraId="12010DA1" w14:textId="77777777" w:rsidR="0059615B" w:rsidRDefault="0059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E67F" w14:textId="4117023D" w:rsidR="00E40548" w:rsidRDefault="003A49E9" w:rsidP="00E40548">
    <w:pPr>
      <w:pStyle w:val="09-Footer"/>
      <w:shd w:val="solid" w:color="FFFFFF" w:fill="auto"/>
      <w:rPr>
        <w:noProof/>
      </w:rPr>
    </w:pPr>
    <w:r>
      <w:rPr>
        <w:noProof/>
      </w:rPr>
      <mc:AlternateContent>
        <mc:Choice Requires="wps">
          <w:drawing>
            <wp:anchor distT="45720" distB="45720" distL="114300" distR="114300" simplePos="0" relativeHeight="251661312" behindDoc="0" locked="0" layoutInCell="1" allowOverlap="1" wp14:anchorId="3383E4B6" wp14:editId="4D153174">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23BF325A" w14:textId="6BA64A1B"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130B37">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130B37">
                            <w:rPr>
                              <w:noProof/>
                              <w:sz w:val="18"/>
                              <w:szCs w:val="18"/>
                            </w:rPr>
                            <w:t>3</w:t>
                          </w:r>
                          <w:r w:rsidRPr="0006310A">
                            <w:rPr>
                              <w:noProof/>
                              <w:sz w:val="18"/>
                              <w:szCs w:val="18"/>
                            </w:rPr>
                            <w:fldChar w:fldCharType="end"/>
                          </w:r>
                        </w:p>
                        <w:p w14:paraId="78FB66C1"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3E4B6"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23BF325A" w14:textId="6BA64A1B"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130B37">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130B37">
                      <w:rPr>
                        <w:noProof/>
                        <w:sz w:val="18"/>
                        <w:szCs w:val="18"/>
                      </w:rPr>
                      <w:t>3</w:t>
                    </w:r>
                    <w:r w:rsidRPr="0006310A">
                      <w:rPr>
                        <w:noProof/>
                        <w:sz w:val="18"/>
                        <w:szCs w:val="18"/>
                      </w:rPr>
                      <w:fldChar w:fldCharType="end"/>
                    </w:r>
                  </w:p>
                  <w:p w14:paraId="78FB66C1"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9C6736C" w14:textId="591D13D8" w:rsidR="009C40BB" w:rsidRPr="00E40548" w:rsidRDefault="003A49E9" w:rsidP="00E40548">
    <w:pPr>
      <w:pStyle w:val="09-Footer"/>
      <w:shd w:val="solid" w:color="FFFFFF" w:fill="auto"/>
      <w:rPr>
        <w:noProof/>
      </w:rPr>
    </w:pPr>
    <w:r>
      <w:rPr>
        <w:noProof/>
      </w:rPr>
      <mc:AlternateContent>
        <mc:Choice Requires="wps">
          <w:drawing>
            <wp:anchor distT="4294967291" distB="4294967291" distL="114300" distR="114300" simplePos="0" relativeHeight="251660288" behindDoc="0" locked="0" layoutInCell="1" allowOverlap="1" wp14:anchorId="65E9E891" wp14:editId="43095C0C">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B2ED173"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00CA3252">
      <w:rPr>
        <w:noProof/>
      </w:rPr>
      <w:t xml:space="preserve">Renata Wiederkehr, Telefon: </w:t>
    </w:r>
    <w:r w:rsidR="00CA3252" w:rsidRPr="00644F94">
      <w:rPr>
        <w:noProof/>
      </w:rPr>
      <w:t>+4</w:t>
    </w:r>
    <w:r w:rsidR="00CA3252">
      <w:rPr>
        <w:noProof/>
      </w:rPr>
      <w:t>1</w:t>
    </w:r>
    <w:r w:rsidR="00CA3252" w:rsidRPr="00644F94">
      <w:rPr>
        <w:noProof/>
      </w:rPr>
      <w:t xml:space="preserve"> (0)</w:t>
    </w:r>
    <w:r w:rsidR="00CA3252">
      <w:rPr>
        <w:noProof/>
      </w:rPr>
      <w:t xml:space="preserve"> 44 745 56 55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489B" w14:textId="70526393" w:rsidR="00E40548" w:rsidRDefault="003A49E9"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33F5C891" wp14:editId="2C771AF8">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86ACA65" w14:textId="5D8BD69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30B37">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30B37">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130B3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30B37">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130B37">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00130B37">
                            <w:rPr>
                              <w:rFonts w:cs="Arial"/>
                              <w:sz w:val="18"/>
                            </w:rPr>
                            <w:fldChar w:fldCharType="separate"/>
                          </w:r>
                          <w:r w:rsidR="00130B37" w:rsidRPr="00213B9A">
                            <w:rPr>
                              <w:rFonts w:cs="Arial"/>
                              <w:noProof/>
                              <w:sz w:val="18"/>
                              <w:lang w:val="en-US"/>
                            </w:rPr>
                            <w:t>.../</w:t>
                          </w:r>
                          <w:r w:rsidR="00130B37">
                            <w:rPr>
                              <w:rFonts w:cs="Arial"/>
                              <w:noProof/>
                              <w:sz w:val="18"/>
                              <w:lang w:val="en-US"/>
                            </w:rPr>
                            <w:t>3</w:t>
                          </w:r>
                          <w:r w:rsidRPr="00213B9A">
                            <w:rPr>
                              <w:rFonts w:cs="Arial"/>
                              <w:sz w:val="18"/>
                            </w:rPr>
                            <w:fldChar w:fldCharType="end"/>
                          </w:r>
                        </w:p>
                        <w:p w14:paraId="73E3486C"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5C891"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386ACA65" w14:textId="5D8BD69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30B37">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30B37">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130B3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30B37">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130B37">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00130B37">
                      <w:rPr>
                        <w:rFonts w:cs="Arial"/>
                        <w:sz w:val="18"/>
                      </w:rPr>
                      <w:fldChar w:fldCharType="separate"/>
                    </w:r>
                    <w:r w:rsidR="00130B37" w:rsidRPr="00213B9A">
                      <w:rPr>
                        <w:rFonts w:cs="Arial"/>
                        <w:noProof/>
                        <w:sz w:val="18"/>
                        <w:lang w:val="en-US"/>
                      </w:rPr>
                      <w:t>.../</w:t>
                    </w:r>
                    <w:r w:rsidR="00130B37">
                      <w:rPr>
                        <w:rFonts w:cs="Arial"/>
                        <w:noProof/>
                        <w:sz w:val="18"/>
                        <w:lang w:val="en-US"/>
                      </w:rPr>
                      <w:t>3</w:t>
                    </w:r>
                    <w:r w:rsidRPr="00213B9A">
                      <w:rPr>
                        <w:rFonts w:cs="Arial"/>
                        <w:sz w:val="18"/>
                      </w:rPr>
                      <w:fldChar w:fldCharType="end"/>
                    </w:r>
                  </w:p>
                  <w:p w14:paraId="73E3486C"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1F836AFB" w14:textId="6DD199C1" w:rsidR="00E40548" w:rsidRDefault="00E40548" w:rsidP="00E40548">
    <w:pPr>
      <w:pStyle w:val="09-Footer"/>
      <w:shd w:val="solid" w:color="FFFFFF" w:fill="auto"/>
      <w:rPr>
        <w:noProof/>
      </w:rPr>
    </w:pPr>
    <w:r>
      <w:rPr>
        <w:noProof/>
      </w:rPr>
      <w:t>Vorname Nachname, Telefon: international</w:t>
    </w:r>
    <w:r w:rsidR="003A49E9">
      <w:rPr>
        <w:noProof/>
      </w:rPr>
      <mc:AlternateContent>
        <mc:Choice Requires="wps">
          <w:drawing>
            <wp:anchor distT="4294967291" distB="4294967291" distL="114300" distR="114300" simplePos="0" relativeHeight="251656192" behindDoc="0" locked="0" layoutInCell="1" allowOverlap="1" wp14:anchorId="771C2CA1" wp14:editId="12F22066">
              <wp:simplePos x="0" y="0"/>
              <wp:positionH relativeFrom="page">
                <wp:posOffset>0</wp:posOffset>
              </wp:positionH>
              <wp:positionV relativeFrom="page">
                <wp:posOffset>5346699</wp:posOffset>
              </wp:positionV>
              <wp:extent cx="269875" cy="0"/>
              <wp:effectExtent l="0" t="0" r="15875"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2E144F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B65C0" w14:textId="77777777" w:rsidR="0059615B" w:rsidRDefault="0059615B">
      <w:pPr>
        <w:spacing w:after="0" w:line="240" w:lineRule="auto"/>
      </w:pPr>
      <w:r>
        <w:separator/>
      </w:r>
    </w:p>
  </w:footnote>
  <w:footnote w:type="continuationSeparator" w:id="0">
    <w:p w14:paraId="7A007708" w14:textId="77777777" w:rsidR="0059615B" w:rsidRDefault="0059615B">
      <w:pPr>
        <w:spacing w:after="0" w:line="240" w:lineRule="auto"/>
      </w:pPr>
      <w:r>
        <w:continuationSeparator/>
      </w:r>
    </w:p>
  </w:footnote>
  <w:footnote w:id="1">
    <w:p w14:paraId="0EE9010C" w14:textId="72BAB25F" w:rsidR="004175D6" w:rsidRPr="00AD644D" w:rsidRDefault="004175D6" w:rsidP="004175D6">
      <w:pPr>
        <w:pStyle w:val="Funotentext"/>
        <w:spacing w:line="240" w:lineRule="auto"/>
        <w:rPr>
          <w:sz w:val="16"/>
          <w:szCs w:val="16"/>
        </w:rPr>
      </w:pPr>
      <w:r w:rsidRPr="00B01D4C">
        <w:rPr>
          <w:rStyle w:val="Funotenzeichen"/>
          <w:sz w:val="16"/>
          <w:szCs w:val="16"/>
        </w:rPr>
        <w:footnoteRef/>
      </w:r>
      <w:r w:rsidRPr="00B01D4C">
        <w:rPr>
          <w:sz w:val="16"/>
          <w:szCs w:val="16"/>
        </w:rPr>
        <w:t xml:space="preserve"> </w:t>
      </w:r>
      <w:r w:rsidR="00CA2589" w:rsidRPr="00024ADD">
        <w:rPr>
          <w:sz w:val="16"/>
          <w:szCs w:val="16"/>
        </w:rPr>
        <w:t xml:space="preserve">Im Auftrag des Technologieunternehmens </w:t>
      </w:r>
      <w:r w:rsidR="00CA2589" w:rsidRPr="00AD644D">
        <w:rPr>
          <w:sz w:val="16"/>
          <w:szCs w:val="16"/>
          <w:lang w:val="de-CH"/>
        </w:rPr>
        <w:t>Continental Suisse SA</w:t>
      </w:r>
      <w:r w:rsidR="00CA2589" w:rsidRPr="00024ADD">
        <w:rPr>
          <w:sz w:val="16"/>
          <w:szCs w:val="16"/>
        </w:rPr>
        <w:t xml:space="preserve"> wurden mit dem GfK </w:t>
      </w:r>
      <w:proofErr w:type="spellStart"/>
      <w:r w:rsidR="00CA2589" w:rsidRPr="00024ADD">
        <w:rPr>
          <w:sz w:val="16"/>
          <w:szCs w:val="16"/>
        </w:rPr>
        <w:t>eBUS</w:t>
      </w:r>
      <w:proofErr w:type="spellEnd"/>
      <w:r w:rsidR="00CA2589" w:rsidRPr="00024ADD">
        <w:rPr>
          <w:sz w:val="16"/>
          <w:szCs w:val="16"/>
          <w:vertAlign w:val="superscript"/>
        </w:rPr>
        <w:t>®</w:t>
      </w:r>
      <w:r w:rsidR="00CA2589">
        <w:rPr>
          <w:sz w:val="16"/>
          <w:szCs w:val="16"/>
        </w:rPr>
        <w:t xml:space="preserve"> 1.005 Personen </w:t>
      </w:r>
      <w:r w:rsidR="00CA2589" w:rsidRPr="00EB693A">
        <w:rPr>
          <w:rFonts w:cs="Arial"/>
          <w:sz w:val="16"/>
          <w:szCs w:val="16"/>
        </w:rPr>
        <w:t xml:space="preserve">ab einem Alter </w:t>
      </w:r>
      <w:r w:rsidR="00CA2589">
        <w:rPr>
          <w:rFonts w:cs="Arial"/>
          <w:sz w:val="16"/>
          <w:szCs w:val="16"/>
        </w:rPr>
        <w:t xml:space="preserve">von </w:t>
      </w:r>
      <w:r w:rsidR="00CA2589">
        <w:rPr>
          <w:sz w:val="16"/>
          <w:szCs w:val="16"/>
        </w:rPr>
        <w:t>16</w:t>
      </w:r>
      <w:r w:rsidR="00CA2589" w:rsidRPr="00024ADD">
        <w:rPr>
          <w:sz w:val="16"/>
          <w:szCs w:val="16"/>
        </w:rPr>
        <w:t xml:space="preserve"> Jahren befragt, welche die </w:t>
      </w:r>
      <w:r w:rsidR="00CA2589">
        <w:rPr>
          <w:sz w:val="16"/>
          <w:szCs w:val="16"/>
        </w:rPr>
        <w:t>Schweizer</w:t>
      </w:r>
      <w:r w:rsidR="00CA2589" w:rsidRPr="00024ADD">
        <w:rPr>
          <w:sz w:val="16"/>
          <w:szCs w:val="16"/>
        </w:rPr>
        <w:t xml:space="preserve"> Bevöl</w:t>
      </w:r>
      <w:r w:rsidR="00CA2589">
        <w:rPr>
          <w:sz w:val="16"/>
          <w:szCs w:val="16"/>
        </w:rPr>
        <w:t>kerung repräsentieren, davon 847</w:t>
      </w:r>
      <w:r w:rsidR="00CA2589" w:rsidRPr="00024ADD">
        <w:rPr>
          <w:sz w:val="16"/>
          <w:szCs w:val="16"/>
        </w:rPr>
        <w:t> Autofahrer</w:t>
      </w:r>
      <w:r w:rsidR="00B01D4C" w:rsidRPr="00B01D4C">
        <w:rPr>
          <w:sz w:val="16"/>
          <w:szCs w:val="16"/>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3C53" w14:textId="69E3406F" w:rsidR="00E40548" w:rsidRPr="00216088" w:rsidRDefault="00A17123" w:rsidP="00E40548">
    <w:pPr>
      <w:pStyle w:val="Kopfzeile"/>
    </w:pPr>
    <w:r w:rsidRPr="00216088">
      <w:rPr>
        <w:noProof/>
        <w:lang w:eastAsia="de-DE"/>
      </w:rPr>
      <w:t xml:space="preserve"> </w:t>
    </w:r>
    <w:r w:rsidR="003A49E9">
      <w:rPr>
        <w:noProof/>
        <w:lang w:eastAsia="de-DE"/>
      </w:rPr>
      <mc:AlternateContent>
        <mc:Choice Requires="wps">
          <w:drawing>
            <wp:anchor distT="0" distB="0" distL="114300" distR="114300" simplePos="0" relativeHeight="251655168" behindDoc="0" locked="0" layoutInCell="1" allowOverlap="1" wp14:anchorId="635CE712" wp14:editId="78BC4656">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0EA0DEF0" w14:textId="77777777" w:rsidR="004C6C5D" w:rsidRDefault="004C6C5D" w:rsidP="004C6C5D">
                          <w:pPr>
                            <w:pStyle w:val="12-Title"/>
                            <w:rPr>
                              <w:sz w:val="22"/>
                              <w:szCs w:val="22"/>
                            </w:rPr>
                          </w:pPr>
                        </w:p>
                        <w:p w14:paraId="4C954C04" w14:textId="77777777" w:rsidR="004C6C5D" w:rsidRPr="00213B9A" w:rsidRDefault="009B6588" w:rsidP="004C6C5D">
                          <w:pPr>
                            <w:pStyle w:val="12-Title"/>
                            <w:rPr>
                              <w:lang w:val="en-US"/>
                            </w:rPr>
                          </w:pPr>
                          <w:proofErr w:type="spellStart"/>
                          <w:r>
                            <w:rPr>
                              <w:lang w:val="en-US"/>
                            </w:rPr>
                            <w:t>Zahl</w:t>
                          </w:r>
                          <w:r w:rsidR="007D4922">
                            <w:rPr>
                              <w:lang w:val="en-US"/>
                            </w:rPr>
                            <w:t>en</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Fokus</w:t>
                          </w:r>
                          <w:proofErr w:type="spellEnd"/>
                        </w:p>
                        <w:p w14:paraId="16922373"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35CE712"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" filled="f" stroked="f" strokeweight=".5pt">
              <v:textbox inset="0,0,0,0">
                <w:txbxContent>
                  <w:p w14:paraId="0EA0DEF0" w14:textId="77777777" w:rsidR="004C6C5D" w:rsidRDefault="004C6C5D" w:rsidP="004C6C5D">
                    <w:pPr>
                      <w:pStyle w:val="12-Title"/>
                      <w:rPr>
                        <w:sz w:val="22"/>
                        <w:szCs w:val="22"/>
                      </w:rPr>
                    </w:pPr>
                  </w:p>
                  <w:p w14:paraId="4C954C04" w14:textId="77777777" w:rsidR="004C6C5D" w:rsidRPr="00213B9A" w:rsidRDefault="009B6588" w:rsidP="004C6C5D">
                    <w:pPr>
                      <w:pStyle w:val="12-Title"/>
                      <w:rPr>
                        <w:lang w:val="en-US"/>
                      </w:rPr>
                    </w:pPr>
                    <w:r>
                      <w:rPr>
                        <w:lang w:val="en-US"/>
                      </w:rPr>
                      <w:t>Zahl</w:t>
                    </w:r>
                    <w:r w:rsidR="007D4922">
                      <w:rPr>
                        <w:lang w:val="en-US"/>
                      </w:rPr>
                      <w:t>en</w:t>
                    </w:r>
                    <w:r>
                      <w:rPr>
                        <w:lang w:val="en-US"/>
                      </w:rPr>
                      <w:t xml:space="preserve"> im Fokus</w:t>
                    </w:r>
                  </w:p>
                  <w:p w14:paraId="16922373" w14:textId="77777777" w:rsidR="004C6C5D" w:rsidRDefault="004C6C5D" w:rsidP="004C6C5D">
                    <w:pPr>
                      <w:pStyle w:val="12-Title"/>
                    </w:pPr>
                    <w:r>
                      <w:br/>
                    </w:r>
                  </w:p>
                </w:txbxContent>
              </v:textbox>
              <w10:wrap anchorx="margin" anchory="page"/>
            </v:shape>
          </w:pict>
        </mc:Fallback>
      </mc:AlternateContent>
    </w:r>
    <w:r w:rsidR="003A49E9">
      <w:rPr>
        <w:noProof/>
        <w:lang w:eastAsia="de-DE"/>
      </w:rPr>
      <w:drawing>
        <wp:anchor distT="0" distB="0" distL="114300" distR="114300" simplePos="0" relativeHeight="251654144" behindDoc="0" locked="0" layoutInCell="1" allowOverlap="1" wp14:anchorId="7E198157" wp14:editId="5913E968">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801FC"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23" w14:textId="2AD48E5D" w:rsidR="00E40548" w:rsidRPr="00216088" w:rsidRDefault="003A49E9" w:rsidP="00E40548">
    <w:pPr>
      <w:pStyle w:val="Kopfzeile"/>
    </w:pPr>
    <w:r>
      <w:rPr>
        <w:noProof/>
        <w:lang w:eastAsia="de-DE"/>
      </w:rPr>
      <mc:AlternateContent>
        <mc:Choice Requires="wps">
          <w:drawing>
            <wp:anchor distT="45720" distB="45720" distL="114300" distR="114300" simplePos="0" relativeHeight="251659264" behindDoc="0" locked="0" layoutInCell="1" allowOverlap="1" wp14:anchorId="598BE355" wp14:editId="1FE838B7">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65CA5333" w14:textId="1A1FFE5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30B37" w:rsidRPr="00213B9A">
                            <w:rPr>
                              <w:rFonts w:cs="Arial"/>
                              <w:noProof/>
                              <w:sz w:val="18"/>
                              <w:lang w:val="en-US"/>
                            </w:rPr>
                            <w:t xml:space="preserve">- </w:t>
                          </w:r>
                          <w:r w:rsidR="00130B37">
                            <w:rPr>
                              <w:rFonts w:cs="Arial"/>
                              <w:noProof/>
                              <w:sz w:val="18"/>
                              <w:lang w:val="en-US"/>
                            </w:rPr>
                            <w:t>2</w:t>
                          </w:r>
                          <w:r w:rsidR="00130B37"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BE355"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65CA5333" w14:textId="1A1FFE5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30B37" w:rsidRPr="00213B9A">
                      <w:rPr>
                        <w:rFonts w:cs="Arial"/>
                        <w:noProof/>
                        <w:sz w:val="18"/>
                        <w:lang w:val="en-US"/>
                      </w:rPr>
                      <w:t xml:space="preserve">- </w:t>
                    </w:r>
                    <w:r w:rsidR="00130B37">
                      <w:rPr>
                        <w:rFonts w:cs="Arial"/>
                        <w:noProof/>
                        <w:sz w:val="18"/>
                        <w:lang w:val="en-US"/>
                      </w:rPr>
                      <w:t>2</w:t>
                    </w:r>
                    <w:r w:rsidR="00130B37"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0" behindDoc="0" locked="0" layoutInCell="1" allowOverlap="1" wp14:anchorId="669D19DB" wp14:editId="34D20C4F">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D24CF"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hideSpellingErrors/>
  <w:hideGrammaticalErrors/>
  <w:proofState w:spelling="clean" w:grammar="clean"/>
  <w:defaultTabStop w:val="720"/>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10A2B"/>
    <w:rsid w:val="000167A1"/>
    <w:rsid w:val="000219AF"/>
    <w:rsid w:val="00041CB7"/>
    <w:rsid w:val="00045FE0"/>
    <w:rsid w:val="000511E4"/>
    <w:rsid w:val="0006310A"/>
    <w:rsid w:val="00085B0F"/>
    <w:rsid w:val="00095547"/>
    <w:rsid w:val="00096CF3"/>
    <w:rsid w:val="000A2503"/>
    <w:rsid w:val="000C0C39"/>
    <w:rsid w:val="000E43A7"/>
    <w:rsid w:val="000E5FCA"/>
    <w:rsid w:val="000F0AB5"/>
    <w:rsid w:val="000F54B4"/>
    <w:rsid w:val="0012247D"/>
    <w:rsid w:val="001273AE"/>
    <w:rsid w:val="00130B37"/>
    <w:rsid w:val="00130DED"/>
    <w:rsid w:val="00132A0D"/>
    <w:rsid w:val="00141858"/>
    <w:rsid w:val="00170C7E"/>
    <w:rsid w:val="001846E1"/>
    <w:rsid w:val="00186BAA"/>
    <w:rsid w:val="0019701F"/>
    <w:rsid w:val="001B5139"/>
    <w:rsid w:val="001D6478"/>
    <w:rsid w:val="001D7C3B"/>
    <w:rsid w:val="001E564B"/>
    <w:rsid w:val="00207863"/>
    <w:rsid w:val="0021103F"/>
    <w:rsid w:val="00213B9A"/>
    <w:rsid w:val="002168E4"/>
    <w:rsid w:val="002268A2"/>
    <w:rsid w:val="00236446"/>
    <w:rsid w:val="002418E5"/>
    <w:rsid w:val="00245363"/>
    <w:rsid w:val="002456E9"/>
    <w:rsid w:val="00250C41"/>
    <w:rsid w:val="0025357A"/>
    <w:rsid w:val="00256B14"/>
    <w:rsid w:val="00276A72"/>
    <w:rsid w:val="002831C6"/>
    <w:rsid w:val="00295D87"/>
    <w:rsid w:val="0029667F"/>
    <w:rsid w:val="002B51E7"/>
    <w:rsid w:val="002B7F67"/>
    <w:rsid w:val="002C0612"/>
    <w:rsid w:val="002D222C"/>
    <w:rsid w:val="002D2D38"/>
    <w:rsid w:val="002E39F6"/>
    <w:rsid w:val="00312AD7"/>
    <w:rsid w:val="003159DC"/>
    <w:rsid w:val="00315CE5"/>
    <w:rsid w:val="0031750E"/>
    <w:rsid w:val="003261EF"/>
    <w:rsid w:val="003440A6"/>
    <w:rsid w:val="003528D8"/>
    <w:rsid w:val="003670BB"/>
    <w:rsid w:val="00391614"/>
    <w:rsid w:val="00397F70"/>
    <w:rsid w:val="003A0C3A"/>
    <w:rsid w:val="003A49E9"/>
    <w:rsid w:val="003A62CF"/>
    <w:rsid w:val="003B02BB"/>
    <w:rsid w:val="003B7577"/>
    <w:rsid w:val="003F55AD"/>
    <w:rsid w:val="0040484D"/>
    <w:rsid w:val="004175D6"/>
    <w:rsid w:val="004608C2"/>
    <w:rsid w:val="0048670D"/>
    <w:rsid w:val="0049432B"/>
    <w:rsid w:val="004C393C"/>
    <w:rsid w:val="004C6C5D"/>
    <w:rsid w:val="004F5C88"/>
    <w:rsid w:val="005175A1"/>
    <w:rsid w:val="005355F0"/>
    <w:rsid w:val="005531D7"/>
    <w:rsid w:val="005566F7"/>
    <w:rsid w:val="00560D7D"/>
    <w:rsid w:val="00575716"/>
    <w:rsid w:val="00587D8D"/>
    <w:rsid w:val="0059615B"/>
    <w:rsid w:val="005A5D8F"/>
    <w:rsid w:val="005C2180"/>
    <w:rsid w:val="005E7F23"/>
    <w:rsid w:val="005F042A"/>
    <w:rsid w:val="005F10CC"/>
    <w:rsid w:val="00607108"/>
    <w:rsid w:val="00632565"/>
    <w:rsid w:val="00633747"/>
    <w:rsid w:val="00637719"/>
    <w:rsid w:val="006464D2"/>
    <w:rsid w:val="00647A47"/>
    <w:rsid w:val="006A27F1"/>
    <w:rsid w:val="006B4E39"/>
    <w:rsid w:val="006D05EA"/>
    <w:rsid w:val="006E4CD7"/>
    <w:rsid w:val="00704D11"/>
    <w:rsid w:val="00734139"/>
    <w:rsid w:val="00736F32"/>
    <w:rsid w:val="00741021"/>
    <w:rsid w:val="00742981"/>
    <w:rsid w:val="007442D3"/>
    <w:rsid w:val="00745F58"/>
    <w:rsid w:val="00752F2D"/>
    <w:rsid w:val="007B5E78"/>
    <w:rsid w:val="007B788D"/>
    <w:rsid w:val="007C3044"/>
    <w:rsid w:val="007D1510"/>
    <w:rsid w:val="007D4922"/>
    <w:rsid w:val="007F625F"/>
    <w:rsid w:val="00814C00"/>
    <w:rsid w:val="00822E70"/>
    <w:rsid w:val="00824594"/>
    <w:rsid w:val="0082538C"/>
    <w:rsid w:val="00840836"/>
    <w:rsid w:val="00870649"/>
    <w:rsid w:val="00870BA4"/>
    <w:rsid w:val="00874EF9"/>
    <w:rsid w:val="00876CD9"/>
    <w:rsid w:val="00884491"/>
    <w:rsid w:val="008925F9"/>
    <w:rsid w:val="0089266D"/>
    <w:rsid w:val="008D6E01"/>
    <w:rsid w:val="008E5C7F"/>
    <w:rsid w:val="00900D9B"/>
    <w:rsid w:val="00903D0C"/>
    <w:rsid w:val="0094044D"/>
    <w:rsid w:val="00940E3C"/>
    <w:rsid w:val="00943238"/>
    <w:rsid w:val="009435FF"/>
    <w:rsid w:val="0096426A"/>
    <w:rsid w:val="009671D3"/>
    <w:rsid w:val="00992BEE"/>
    <w:rsid w:val="00996DF2"/>
    <w:rsid w:val="009B5BA3"/>
    <w:rsid w:val="009B6588"/>
    <w:rsid w:val="009C06E9"/>
    <w:rsid w:val="009C3DAD"/>
    <w:rsid w:val="009C40BB"/>
    <w:rsid w:val="009C7CEF"/>
    <w:rsid w:val="009D27B0"/>
    <w:rsid w:val="009E6275"/>
    <w:rsid w:val="00A17123"/>
    <w:rsid w:val="00A311B4"/>
    <w:rsid w:val="00A46B35"/>
    <w:rsid w:val="00A52F32"/>
    <w:rsid w:val="00A74655"/>
    <w:rsid w:val="00A76384"/>
    <w:rsid w:val="00A93F82"/>
    <w:rsid w:val="00AA3700"/>
    <w:rsid w:val="00AA70DB"/>
    <w:rsid w:val="00AB3BB1"/>
    <w:rsid w:val="00AE20BF"/>
    <w:rsid w:val="00AE547C"/>
    <w:rsid w:val="00B01D4C"/>
    <w:rsid w:val="00B07BD0"/>
    <w:rsid w:val="00B10319"/>
    <w:rsid w:val="00B32F07"/>
    <w:rsid w:val="00B42314"/>
    <w:rsid w:val="00B4516E"/>
    <w:rsid w:val="00B50164"/>
    <w:rsid w:val="00B54BA4"/>
    <w:rsid w:val="00B56CCA"/>
    <w:rsid w:val="00B63D52"/>
    <w:rsid w:val="00BB5279"/>
    <w:rsid w:val="00BB5C24"/>
    <w:rsid w:val="00BE719C"/>
    <w:rsid w:val="00C01F47"/>
    <w:rsid w:val="00C02817"/>
    <w:rsid w:val="00C34766"/>
    <w:rsid w:val="00C411B3"/>
    <w:rsid w:val="00C50615"/>
    <w:rsid w:val="00C56FA5"/>
    <w:rsid w:val="00C57F48"/>
    <w:rsid w:val="00C6669E"/>
    <w:rsid w:val="00C75DD4"/>
    <w:rsid w:val="00C75F5C"/>
    <w:rsid w:val="00C803B2"/>
    <w:rsid w:val="00CA2589"/>
    <w:rsid w:val="00CA3252"/>
    <w:rsid w:val="00CB0673"/>
    <w:rsid w:val="00CC0350"/>
    <w:rsid w:val="00CC2F13"/>
    <w:rsid w:val="00CF1A45"/>
    <w:rsid w:val="00D01C9E"/>
    <w:rsid w:val="00D11036"/>
    <w:rsid w:val="00D21A9A"/>
    <w:rsid w:val="00D27EC5"/>
    <w:rsid w:val="00D51561"/>
    <w:rsid w:val="00D62959"/>
    <w:rsid w:val="00D67883"/>
    <w:rsid w:val="00DA1992"/>
    <w:rsid w:val="00DB7B2B"/>
    <w:rsid w:val="00DC19BE"/>
    <w:rsid w:val="00E01758"/>
    <w:rsid w:val="00E20451"/>
    <w:rsid w:val="00E37F77"/>
    <w:rsid w:val="00E40548"/>
    <w:rsid w:val="00E53F44"/>
    <w:rsid w:val="00E626EB"/>
    <w:rsid w:val="00E740EB"/>
    <w:rsid w:val="00E95307"/>
    <w:rsid w:val="00EA0844"/>
    <w:rsid w:val="00ED187C"/>
    <w:rsid w:val="00EE5E04"/>
    <w:rsid w:val="00EE6A90"/>
    <w:rsid w:val="00EF18BF"/>
    <w:rsid w:val="00EF30FB"/>
    <w:rsid w:val="00F01D29"/>
    <w:rsid w:val="00F54548"/>
    <w:rsid w:val="00F63122"/>
    <w:rsid w:val="00F74E14"/>
    <w:rsid w:val="00F823B6"/>
    <w:rsid w:val="00F838C6"/>
    <w:rsid w:val="00FA43D0"/>
    <w:rsid w:val="00FA70A6"/>
    <w:rsid w:val="00FD3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51328C5"/>
  <w15:chartTrackingRefBased/>
  <w15:docId w15:val="{91F6CC66-2B4A-44A8-BFE9-C65BCA5D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de-DE"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de-DE"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de-DE"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de-DE"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character" w:customStyle="1" w:styleId="NichtaufgelsteErwhnung3">
    <w:name w:val="Nicht aufgelöste Erwähnung3"/>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paragraph" w:styleId="Funotentext">
    <w:name w:val="footnote text"/>
    <w:basedOn w:val="Standard"/>
    <w:link w:val="FunotentextZchn"/>
    <w:uiPriority w:val="99"/>
    <w:semiHidden/>
    <w:unhideWhenUsed/>
    <w:rsid w:val="004175D6"/>
    <w:rPr>
      <w:sz w:val="20"/>
      <w:szCs w:val="20"/>
    </w:rPr>
  </w:style>
  <w:style w:type="character" w:customStyle="1" w:styleId="FunotentextZchn">
    <w:name w:val="Fußnotentext Zchn"/>
    <w:link w:val="Funotentext"/>
    <w:uiPriority w:val="99"/>
    <w:semiHidden/>
    <w:rsid w:val="004175D6"/>
    <w:rPr>
      <w:rFonts w:ascii="Arial" w:hAnsi="Arial"/>
      <w:lang w:eastAsia="en-US"/>
    </w:rPr>
  </w:style>
  <w:style w:type="character" w:styleId="Funotenzeichen">
    <w:name w:val="footnote reference"/>
    <w:uiPriority w:val="99"/>
    <w:semiHidden/>
    <w:unhideWhenUsed/>
    <w:rsid w:val="004175D6"/>
    <w:rPr>
      <w:vertAlign w:val="superscript"/>
    </w:rPr>
  </w:style>
  <w:style w:type="character" w:customStyle="1" w:styleId="c-article-textdrop-cap">
    <w:name w:val="c-article-text__drop-cap"/>
    <w:rsid w:val="007F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5627">
      <w:bodyDiv w:val="1"/>
      <w:marLeft w:val="0"/>
      <w:marRight w:val="0"/>
      <w:marTop w:val="0"/>
      <w:marBottom w:val="0"/>
      <w:divBdr>
        <w:top w:val="none" w:sz="0" w:space="0" w:color="auto"/>
        <w:left w:val="none" w:sz="0" w:space="0" w:color="auto"/>
        <w:bottom w:val="none" w:sz="0" w:space="0" w:color="auto"/>
        <w:right w:val="none" w:sz="0" w:space="0" w:color="auto"/>
      </w:divBdr>
      <w:divsChild>
        <w:div w:id="42752230">
          <w:marLeft w:val="450"/>
          <w:marRight w:val="-1200"/>
          <w:marTop w:val="0"/>
          <w:marBottom w:val="300"/>
          <w:divBdr>
            <w:top w:val="none" w:sz="0" w:space="0" w:color="auto"/>
            <w:left w:val="none" w:sz="0" w:space="0" w:color="auto"/>
            <w:bottom w:val="none" w:sz="0" w:space="0" w:color="auto"/>
            <w:right w:val="none" w:sz="0" w:space="0" w:color="auto"/>
          </w:divBdr>
          <w:divsChild>
            <w:div w:id="2046131295">
              <w:marLeft w:val="0"/>
              <w:marRight w:val="0"/>
              <w:marTop w:val="100"/>
              <w:marBottom w:val="100"/>
              <w:divBdr>
                <w:top w:val="single" w:sz="6" w:space="0" w:color="EEEDE8"/>
                <w:left w:val="single" w:sz="6" w:space="0" w:color="EEEDE8"/>
                <w:bottom w:val="single" w:sz="6" w:space="0" w:color="EEEDE8"/>
                <w:right w:val="single" w:sz="6" w:space="0" w:color="EEEDE8"/>
              </w:divBdr>
              <w:divsChild>
                <w:div w:id="17777465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6073337">
          <w:marLeft w:val="0"/>
          <w:marRight w:val="0"/>
          <w:marTop w:val="0"/>
          <w:marBottom w:val="270"/>
          <w:divBdr>
            <w:top w:val="none" w:sz="0" w:space="0" w:color="auto"/>
            <w:left w:val="none" w:sz="0" w:space="0" w:color="auto"/>
            <w:bottom w:val="none" w:sz="0" w:space="0" w:color="auto"/>
            <w:right w:val="none" w:sz="0" w:space="0" w:color="auto"/>
          </w:divBdr>
          <w:divsChild>
            <w:div w:id="1968122230">
              <w:marLeft w:val="0"/>
              <w:marRight w:val="0"/>
              <w:marTop w:val="0"/>
              <w:marBottom w:val="0"/>
              <w:divBdr>
                <w:top w:val="none" w:sz="0" w:space="0" w:color="auto"/>
                <w:left w:val="none" w:sz="0" w:space="0" w:color="auto"/>
                <w:bottom w:val="none" w:sz="0" w:space="0" w:color="auto"/>
                <w:right w:val="none" w:sz="0" w:space="0" w:color="auto"/>
              </w:divBdr>
              <w:divsChild>
                <w:div w:id="20350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301">
          <w:marLeft w:val="0"/>
          <w:marRight w:val="0"/>
          <w:marTop w:val="0"/>
          <w:marBottom w:val="300"/>
          <w:divBdr>
            <w:top w:val="none" w:sz="0" w:space="0" w:color="auto"/>
            <w:left w:val="none" w:sz="0" w:space="0" w:color="auto"/>
            <w:bottom w:val="none" w:sz="0" w:space="0" w:color="auto"/>
            <w:right w:val="none" w:sz="0" w:space="0" w:color="auto"/>
          </w:divBdr>
        </w:div>
      </w:divsChild>
    </w:div>
    <w:div w:id="10141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tinental-reifen.ch"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com/de/presse/mediath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D3346C80F6E94D95E32D5C6129A2EF" ma:contentTypeVersion="4" ma:contentTypeDescription="Ein neues Dokument erstellen." ma:contentTypeScope="" ma:versionID="98224314cbc7694ac5551a8186f67864">
  <xsd:schema xmlns:xsd="http://www.w3.org/2001/XMLSchema" xmlns:xs="http://www.w3.org/2001/XMLSchema" xmlns:p="http://schemas.microsoft.com/office/2006/metadata/properties" xmlns:ns2="b6bfb9f9-2779-482a-bd41-9ea560991175" targetNamespace="http://schemas.microsoft.com/office/2006/metadata/properties" ma:root="true" ma:fieldsID="6799d5624e554ea434d948af311e813b" ns2:_="">
    <xsd:import namespace="b6bfb9f9-2779-482a-bd41-9ea560991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b9f9-2779-482a-bd41-9ea56099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42D0FBF0-BE70-4921-A0C7-E05FB495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b9f9-2779-482a-bd41-9ea56099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3F5F0-CF33-4780-91C2-4F2036EE2816}">
  <ds:schemaRefs>
    <ds:schemaRef ds:uri="http://purl.org/dc/terms/"/>
    <ds:schemaRef ds:uri="http://schemas.microsoft.com/office/2006/documentManagement/types"/>
    <ds:schemaRef ds:uri="http://schemas.openxmlformats.org/package/2006/metadata/core-properties"/>
    <ds:schemaRef ds:uri="b6bfb9f9-2779-482a-bd41-9ea56099117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254CF12-ED65-4D3B-9E1A-0D7B0FB5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Continental - Pressemitteilung - Selbstbewusst: Jeder Zweite sagt, er würde die Führerscheinprüfung erneut bestehen</vt:lpstr>
    </vt:vector>
  </TitlesOfParts>
  <Company/>
  <LinksUpToDate>false</LinksUpToDate>
  <CharactersWithSpaces>4220</CharactersWithSpaces>
  <SharedDoc>false</SharedDoc>
  <HLinks>
    <vt:vector size="18"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ariant>
        <vt:i4>6619197</vt:i4>
      </vt:variant>
      <vt:variant>
        <vt:i4>0</vt:i4>
      </vt:variant>
      <vt:variant>
        <vt:i4>0</vt:i4>
      </vt:variant>
      <vt:variant>
        <vt:i4>5</vt:i4>
      </vt:variant>
      <vt:variant>
        <vt:lpwstr>https://seniorenportal-schweiz.ch/autofahren-das-muessen-senioren-in-der-schweiz-wissen</vt:lpwstr>
      </vt:variant>
      <vt:variant>
        <vt:lpwstr>:~:text=Verschiedene%20Schweizer%20Organisationen%20bieten%20Auffrischungskurse,nochmals%20das%20Verhalten%20im%20Strassenverkehr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Pressemitteilung - Selbstbewusst: Jeder Zweite sagt, er würde die Führerscheinprüfung erneut bestehen</dc:title>
  <dc:subject/>
  <dc:creator>kathrin.eckert@followred.com</dc:creator>
  <cp:keywords/>
  <dc:description/>
  <cp:lastModifiedBy>Kathrin Eckert</cp:lastModifiedBy>
  <cp:revision>3</cp:revision>
  <cp:lastPrinted>2022-10-07T07:55:00Z</cp:lastPrinted>
  <dcterms:created xsi:type="dcterms:W3CDTF">2022-10-07T07:54:00Z</dcterms:created>
  <dcterms:modified xsi:type="dcterms:W3CDTF">2022-10-07T07:57:00Z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0x010100A8D3346C80F6E94D95E32D5C6129A2EF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