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54FF1" w14:textId="2CB41C94" w:rsidR="005A5D8F" w:rsidRPr="00216088" w:rsidRDefault="005A5D8F" w:rsidP="005F042A">
      <w:pPr>
        <w:pStyle w:val="01-Headline"/>
      </w:pPr>
      <w:r>
        <mc:AlternateContent>
          <mc:Choice Requires="wps">
            <w:drawing>
              <wp:anchor distT="4294967292" distB="4294967292" distL="114300" distR="114300" simplePos="0" relativeHeight="251658240" behindDoc="0" locked="0" layoutInCell="1" allowOverlap="1" wp14:anchorId="3B2579F7" wp14:editId="248E0C94">
                <wp:simplePos x="0" y="0"/>
                <wp:positionH relativeFrom="page">
                  <wp:posOffset>0</wp:posOffset>
                </wp:positionH>
                <wp:positionV relativeFrom="page">
                  <wp:posOffset>5346700</wp:posOffset>
                </wp:positionV>
                <wp:extent cx="144145"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line id="Line 3" style="position:absolute;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" from="0,421pt" to="11.35pt,421pt" w14:anchorId="5590BD47">
                <w10:wrap anchorx="page" anchory="page"/>
              </v:line>
            </w:pict>
          </mc:Fallback>
        </mc:AlternateContent>
      </w:r>
      <w:r>
        <mc:AlternateContent>
          <mc:Choice Requires="wps">
            <w:drawing>
              <wp:anchor distT="4294967292" distB="4294967292" distL="114300" distR="114300" simplePos="0" relativeHeight="251658241" behindDoc="0" locked="0" layoutInCell="1" allowOverlap="1" wp14:anchorId="41AD00CB" wp14:editId="25044403">
                <wp:simplePos x="0" y="0"/>
                <wp:positionH relativeFrom="page">
                  <wp:posOffset>0</wp:posOffset>
                </wp:positionH>
                <wp:positionV relativeFrom="page">
                  <wp:posOffset>5346700</wp:posOffset>
                </wp:positionV>
                <wp:extent cx="144145"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line id="Line 4"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" from="0,421pt" to="11.35pt,421pt" w14:anchorId="6DA24FA3">
                <w10:wrap anchorx="page" anchory="page"/>
              </v:line>
            </w:pict>
          </mc:Fallback>
        </mc:AlternateContent>
      </w:r>
      <w:r>
        <w:t xml:space="preserve">Kremík v pneumatikách už tri desaťročia zvyšuje bezpečnosť a udržateľnosť ciest </w:t>
      </w:r>
    </w:p>
    <w:p w14:paraId="6A0A2BEC" w14:textId="7305E7D9" w:rsidR="00A24BB0" w:rsidRPr="0023685E" w:rsidRDefault="000D2A5A" w:rsidP="0023685E">
      <w:pPr>
        <w:pStyle w:val="02-Bullet"/>
      </w:pPr>
      <w:r>
        <w:t xml:space="preserve">Spoločnosť Continental prvýkrát nahradila </w:t>
      </w:r>
      <w:r w:rsidR="004C2551">
        <w:t xml:space="preserve">časť sadzí </w:t>
      </w:r>
      <w:r>
        <w:t>v zmesiach behúňa pneumatík kremíkom v roku 1994.</w:t>
      </w:r>
    </w:p>
    <w:p w14:paraId="5578C1C6" w14:textId="6E689D2B" w:rsidR="00A311B4" w:rsidRPr="0023685E" w:rsidRDefault="003E7719" w:rsidP="0023685E">
      <w:pPr>
        <w:pStyle w:val="02-Bullet"/>
      </w:pPr>
      <w:r>
        <w:t xml:space="preserve">Prof. Burkhard Wies, vedúci oddelenia aplikovaného výskumu a inovácií v spoločnosti Continental Tires: </w:t>
      </w:r>
      <w:r w:rsidR="00CD03F7" w:rsidRPr="00CD03F7">
        <w:t>"</w:t>
      </w:r>
      <w:r w:rsidR="06C007CD">
        <w:t>Silika v gumových zmesiach priniesla revolúciu v technológii pneumatík a umožnila nám skrátiť brzdnú dráhu na mokrej vozovke takmer o polovicu</w:t>
      </w:r>
      <w:r w:rsidR="00EB4959">
        <w:t xml:space="preserve">. </w:t>
      </w:r>
      <w:r w:rsidR="00EB4959" w:rsidRPr="00EB4959">
        <w:t>To je aj dnes obrovský prínos pre bezpečnosť</w:t>
      </w:r>
      <w:r w:rsidR="00CD03F7" w:rsidRPr="00CD03F7">
        <w:t>."</w:t>
      </w:r>
    </w:p>
    <w:p w14:paraId="2E05B8C5" w14:textId="42C22889" w:rsidR="00E95358" w:rsidRPr="0023685E" w:rsidRDefault="002D2279" w:rsidP="0023685E">
      <w:pPr>
        <w:pStyle w:val="02-Bullet"/>
      </w:pPr>
      <w:r>
        <w:t xml:space="preserve">Spoločnosť Continental používa na výrobu kremíka </w:t>
      </w:r>
      <w:r w:rsidR="006B1D58">
        <w:t xml:space="preserve">aj </w:t>
      </w:r>
      <w:r>
        <w:t xml:space="preserve">popol z ryžových šupiek. </w:t>
      </w:r>
    </w:p>
    <w:p w14:paraId="1FE61369" w14:textId="21CE5E10" w:rsidR="00715539" w:rsidRPr="00715539" w:rsidRDefault="52037709" w:rsidP="00715539">
      <w:pPr>
        <w:pStyle w:val="03-Text"/>
        <w:rPr>
          <w:lang w:val="cs-CZ"/>
        </w:rPr>
      </w:pPr>
      <w:r>
        <w:t xml:space="preserve">Hannover, Nemecko, </w:t>
      </w:r>
      <w:r w:rsidR="00087C00">
        <w:t xml:space="preserve">11. </w:t>
      </w:r>
      <w:r w:rsidR="007E055E">
        <w:t xml:space="preserve">marca </w:t>
      </w:r>
      <w:r>
        <w:t xml:space="preserve">2025. Pred tridsiatimi rokmi spoločnosť Continental prvýkrát použila oxid kremičitý vo svojich behúňových zmesiach pre automobilové pneumatiky. Vlastnosti tejto výplne spôsobili revolúciu v bezpečnosti jazdy a </w:t>
      </w:r>
      <w:r w:rsidR="002D2279">
        <w:t xml:space="preserve">valivom odpore </w:t>
      </w:r>
      <w:r>
        <w:t>pneumatík</w:t>
      </w:r>
      <w:r w:rsidR="002D2279">
        <w:t xml:space="preserve">, ktorý </w:t>
      </w:r>
      <w:r>
        <w:t>výrazne znížili</w:t>
      </w:r>
      <w:r w:rsidR="002D2279">
        <w:t xml:space="preserve">, ale zároveň dokázali skrátiť </w:t>
      </w:r>
      <w:r>
        <w:t xml:space="preserve">brzdnú dráhu </w:t>
      </w:r>
      <w:r w:rsidR="002D2279">
        <w:t xml:space="preserve">vtedajších pneumatík </w:t>
      </w:r>
      <w:r>
        <w:t xml:space="preserve">takmer o polovicu. Umožnili to špeciálne povrchové vlastnosti oxidu kremičitého, ktorý dokáže vytvárať chemické väzby s gumovým polymérom. Počas vulkanizácie - procesu, pri ktorom pneumatika nadobúda svoj tvar - je kremík </w:t>
      </w:r>
      <w:r w:rsidR="002D2279">
        <w:t xml:space="preserve">spolu s ďalšími zložkami </w:t>
      </w:r>
      <w:r>
        <w:t xml:space="preserve">zodpovedný za vytvorenie veľmi pevnej siete medzi molekulami kaučuku. Výsledkom je pružná pneumatika s vynikajúcimi bezpečnostnými vlastnosťami. </w:t>
      </w:r>
      <w:r w:rsidR="00715539" w:rsidRPr="00715539">
        <w:rPr>
          <w:lang w:val="cs-CZ"/>
        </w:rPr>
        <w:t xml:space="preserve">Oxid kremičitý sa stal štandardnou zložkou behúňových zmesí a je nevyhnutný pre moderné osobné, dodávkové alebo motocyklové pneumatiky. </w:t>
      </w:r>
    </w:p>
    <w:p w14:paraId="2AD8E5B6" w14:textId="39698102" w:rsidR="00834D34" w:rsidRPr="002F352D" w:rsidRDefault="52037709" w:rsidP="006E1813">
      <w:pPr>
        <w:pStyle w:val="03-Text"/>
        <w:rPr>
          <w:lang w:val="cs-CZ"/>
        </w:rPr>
      </w:pPr>
      <w:r w:rsidRPr="002F352D">
        <w:rPr>
          <w:lang w:val="cs-CZ"/>
        </w:rPr>
        <w:t xml:space="preserve">Jeho výroba je tiež čoraz udržateľnejšia: spoločnosť Continental </w:t>
      </w:r>
      <w:r w:rsidR="00715539">
        <w:rPr>
          <w:lang w:val="cs-CZ"/>
        </w:rPr>
        <w:t xml:space="preserve">používa mimoriadne udržateľný </w:t>
      </w:r>
      <w:r w:rsidRPr="002F352D">
        <w:rPr>
          <w:lang w:val="cs-CZ"/>
        </w:rPr>
        <w:t>oxid kremičitý, ktorý sa získava z popola ryžových šupiek.</w:t>
      </w:r>
    </w:p>
    <w:p w14:paraId="7BABB4C4" w14:textId="4ADE8883" w:rsidR="001A5E04" w:rsidRDefault="00B32F06" w:rsidP="006C6CE7">
      <w:pPr>
        <w:pStyle w:val="03-Text"/>
      </w:pPr>
      <w:r>
        <w:t>"Kremík v gumových zmesiach spôsobil revolúciu v technológii pneumatík a umožnil nám skrátiť brzdnú dráhu na mokrých cestách takmer o polovicu</w:t>
      </w:r>
      <w:r w:rsidR="001D127A">
        <w:t xml:space="preserve">.  </w:t>
      </w:r>
      <w:r w:rsidR="001D127A" w:rsidRPr="00EB4959">
        <w:t>To je aj dnes obrovský prínos pre bezpečnosť</w:t>
      </w:r>
      <w:r w:rsidR="00CD03F7" w:rsidRPr="00CD03F7">
        <w:t xml:space="preserve">," </w:t>
      </w:r>
      <w:r>
        <w:t xml:space="preserve">hovorí profesor Burkhard Wies. Už v polovici 90. rokov pracoval v spoločnosti Continental na vývoji prvých pneumatík s použitím kremíka v gumovej </w:t>
      </w:r>
      <w:r w:rsidR="00CD03F7">
        <w:t xml:space="preserve">zmesi a dnes </w:t>
      </w:r>
      <w:r>
        <w:t xml:space="preserve">vedie oddelenie aplikovaného výskumu a inovácií. "Zmesi kremíka sú dobré aj pre životné prostredie, pretože znižujú valivý odpor pneumatík. To znamená nižšiu spotrebu paliva pre spaľovacie motory </w:t>
      </w:r>
      <w:r w:rsidR="00715539">
        <w:t xml:space="preserve">alebo </w:t>
      </w:r>
      <w:r>
        <w:t>väčší dojazd pre elektrické vozidlá</w:t>
      </w:r>
      <w:r w:rsidR="00CD03F7" w:rsidRPr="00CD03F7">
        <w:t xml:space="preserve">," </w:t>
      </w:r>
      <w:r>
        <w:t>vysvetľuje Wies.</w:t>
      </w:r>
    </w:p>
    <w:p w14:paraId="6D9996E7" w14:textId="40086186" w:rsidR="00F307F9" w:rsidRDefault="003A2747" w:rsidP="004161A7">
      <w:pPr>
        <w:pStyle w:val="04-Subhead"/>
      </w:pPr>
      <w:r>
        <w:t>V polovici 90. rokov boli na trh uvedené prvé sériovo vyrábané pneumatiky obsahujúce kremík.</w:t>
      </w:r>
    </w:p>
    <w:p w14:paraId="610D1D81" w14:textId="00B70FB0" w:rsidR="00953E93" w:rsidRDefault="00E60A64" w:rsidP="00265B01">
      <w:pPr>
        <w:pStyle w:val="03-Text"/>
      </w:pPr>
      <w:r>
        <w:rPr>
          <w:b/>
          <w:bCs/>
        </w:rPr>
        <w:t>Silika</w:t>
      </w:r>
      <w:r w:rsidR="00715539" w:rsidRPr="00715539">
        <w:rPr>
          <w:b/>
          <w:bCs/>
        </w:rPr>
        <w:t xml:space="preserve"> (oxid kremičitý, SiO</w:t>
      </w:r>
      <w:r w:rsidR="00715539" w:rsidRPr="00715539">
        <w:t xml:space="preserve">₂) je v podstate </w:t>
      </w:r>
      <w:r w:rsidR="00715539" w:rsidRPr="00715539">
        <w:rPr>
          <w:b/>
          <w:bCs/>
        </w:rPr>
        <w:t>jemná forma kremeňa</w:t>
      </w:r>
      <w:r w:rsidR="00715539" w:rsidRPr="00715539">
        <w:t xml:space="preserve">. </w:t>
      </w:r>
      <w:r w:rsidR="00715539">
        <w:t xml:space="preserve">A kremeň je materiál, ktorý sa </w:t>
      </w:r>
      <w:r w:rsidR="00FD480D">
        <w:t xml:space="preserve">používa v mnohých priemyselných odvetviach. Používa sa  napríklad </w:t>
      </w:r>
      <w:r w:rsidR="00715539">
        <w:t xml:space="preserve">ako plnivo </w:t>
      </w:r>
      <w:r w:rsidR="00FD480D">
        <w:t xml:space="preserve">v stavebníctve na výrobu betónu a tehál. Kremeň sa získava </w:t>
      </w:r>
      <w:r w:rsidR="00715539">
        <w:t>ťažbou a následne spracovaním v závislosti od potrieb ďalšieho použitia. V priemysle sa veľa pracuje s kremičitým pieskom</w:t>
      </w:r>
      <w:r w:rsidR="00FD480D">
        <w:t>,</w:t>
      </w:r>
      <w:r w:rsidR="00715539">
        <w:t xml:space="preserve"> ale takto získaný </w:t>
      </w:r>
      <w:r w:rsidR="00FD480D">
        <w:t xml:space="preserve">kryštalický kremeň nie je vhodný na použitie pri výrobe pneumatík. Namiesto toho sa používa technicky pripravený </w:t>
      </w:r>
      <w:r w:rsidR="00CD03F7" w:rsidRPr="00CD03F7">
        <w:t>"</w:t>
      </w:r>
      <w:r w:rsidR="00FD480D">
        <w:t>amorfný</w:t>
      </w:r>
      <w:r w:rsidR="00CD03F7" w:rsidRPr="00CD03F7">
        <w:t xml:space="preserve">" </w:t>
      </w:r>
      <w:r w:rsidR="00FD480D">
        <w:t xml:space="preserve">oxid kremičitý. </w:t>
      </w:r>
      <w:r w:rsidR="1491162C">
        <w:t xml:space="preserve">Spoločnosť Continental bola v polovici 90. rokov 20. storočia jedným z prvých výrobcov pneumatík na svete, ktorý rozpoznal potenciál oxidu kremičitého ako plniva pre pneumatikársky priemysel.  </w:t>
      </w:r>
      <w:r w:rsidR="00715539">
        <w:t xml:space="preserve">Začiatkom 90. rokov spoločnosť Continental uskutočnila </w:t>
      </w:r>
      <w:r w:rsidR="1491162C">
        <w:t xml:space="preserve">prvé veľmi sľubné experimenty v </w:t>
      </w:r>
      <w:r w:rsidR="00715539">
        <w:t>tejto oblasti</w:t>
      </w:r>
      <w:r w:rsidR="1491162C">
        <w:t xml:space="preserve">. </w:t>
      </w:r>
      <w:r w:rsidR="00DD15B2">
        <w:t xml:space="preserve">Vlastnosti oxidu kremičitého </w:t>
      </w:r>
      <w:r w:rsidR="1491162C">
        <w:t xml:space="preserve">sa aktivujú počas procesu miešania, v ktorom oxid kremičitý reaguje so silanom ako spojivom. V ďalšom kroku, v procese vulkanizácie, </w:t>
      </w:r>
      <w:r w:rsidR="00DD15B2">
        <w:t xml:space="preserve">sa </w:t>
      </w:r>
      <w:r w:rsidR="1491162C">
        <w:t xml:space="preserve">gumová zmes </w:t>
      </w:r>
      <w:r w:rsidR="00DD15B2">
        <w:t xml:space="preserve">vulkanizuje </w:t>
      </w:r>
      <w:r w:rsidR="1491162C">
        <w:t xml:space="preserve">pri teplotách od 120 °C do 160 °C. Pneumatika získava svoj charakteristický vzhľad vďaka špeciálnym </w:t>
      </w:r>
      <w:r w:rsidR="00DD15B2">
        <w:t xml:space="preserve">vulkanizačným </w:t>
      </w:r>
      <w:r w:rsidR="1491162C">
        <w:t xml:space="preserve">formám. Zároveň sa do </w:t>
      </w:r>
      <w:r w:rsidR="00DD15B2">
        <w:t xml:space="preserve">zmesi pridáva </w:t>
      </w:r>
      <w:r w:rsidR="1491162C">
        <w:t xml:space="preserve">síra, ktorá </w:t>
      </w:r>
      <w:r w:rsidR="00DD15B2">
        <w:t xml:space="preserve">je potrebná na premenu mäkkej, lepkavej </w:t>
      </w:r>
      <w:r w:rsidR="1491162C">
        <w:t xml:space="preserve">gumovej zmesi na pružnú a elastickú gumu. </w:t>
      </w:r>
      <w:r w:rsidR="0088712D" w:rsidRPr="0088712D">
        <w:t xml:space="preserve">Síra vytvára počas vulkanizácie mostíky medzi dlhými molekulárnymi vláknami gumy.  </w:t>
      </w:r>
      <w:r w:rsidR="1491162C">
        <w:t xml:space="preserve">Kremík - podporovaný silanom - vytvára ďalšie väzby medzi jednotlivými polymérmi kaučuku, čím sa vytvára veľmi pevná sieť. Vďaka tomu získava pneumatika </w:t>
      </w:r>
      <w:r w:rsidR="00754874">
        <w:t xml:space="preserve">ďalšie </w:t>
      </w:r>
      <w:r w:rsidR="1491162C">
        <w:t>fyzikálne vlastnosti, ako je vynikajúca priľnavosť za mokra, dobrá odolnosť proti oderu a vynikajúci valivý odpor. Zároveň dokáže odolávať extrémnemu namáhaniu.</w:t>
      </w:r>
    </w:p>
    <w:p w14:paraId="64834CE8" w14:textId="4A5BEFA2" w:rsidR="00F307F9" w:rsidRPr="002B006D" w:rsidRDefault="00D41A4C" w:rsidP="00F307F9">
      <w:pPr>
        <w:pStyle w:val="03-Text"/>
        <w:rPr>
          <w:rStyle w:val="normaltextrun"/>
        </w:rPr>
      </w:pPr>
      <w:r>
        <w:t xml:space="preserve">Prvé cestné testy s použitím nového plniva v zmesiach pneumatík v roku 1994 ukázali obrovské zlepšenie brzdenia na mokrej vozovke a zároveň </w:t>
      </w:r>
      <w:r w:rsidR="00DD15B2">
        <w:t xml:space="preserve">zníženie </w:t>
      </w:r>
      <w:r>
        <w:t xml:space="preserve">valivého odporu </w:t>
      </w:r>
      <w:r w:rsidR="00DD15B2">
        <w:t xml:space="preserve">v porovnaní s vtedajšími štandardnými pneumatikami. </w:t>
      </w:r>
      <w:r>
        <w:t xml:space="preserve">O rok neskôr spoločnosť Continental prvýkrát použila </w:t>
      </w:r>
      <w:r w:rsidR="003100EB">
        <w:t xml:space="preserve">kremelinu </w:t>
      </w:r>
      <w:r>
        <w:t xml:space="preserve">sériovej pneumatike ContiEcoContact CP. V roku 1996 nasledovalo uvedenie pneumatiky ContiWinterContact TS 770, prvej zimnej pneumatiky </w:t>
      </w:r>
      <w:r w:rsidR="00DD15B2">
        <w:t>so silikónom</w:t>
      </w:r>
      <w:r>
        <w:t xml:space="preserve">. "Spolu so zavedením prvkov pasívnej bezpečnosti, ako sú bezpečnostné pásy a brzdové systémy </w:t>
      </w:r>
      <w:r w:rsidR="00DD15B2">
        <w:t xml:space="preserve">ABS, </w:t>
      </w:r>
      <w:r>
        <w:t xml:space="preserve">prispelo </w:t>
      </w:r>
      <w:r w:rsidR="00DD15B2">
        <w:t xml:space="preserve">použitie </w:t>
      </w:r>
      <w:r>
        <w:t>silikónu v pneumatikách k výraznému zníženiu počtu smrteľných nehôd</w:t>
      </w:r>
      <w:r w:rsidR="00CD03F7" w:rsidRPr="00CD03F7">
        <w:t xml:space="preserve">," </w:t>
      </w:r>
      <w:r>
        <w:t>hovorí Wies.</w:t>
      </w:r>
    </w:p>
    <w:p w14:paraId="6466A6E9" w14:textId="41E3FEBE" w:rsidR="004B15EA" w:rsidRDefault="004B15EA" w:rsidP="004B15EA">
      <w:pPr>
        <w:pStyle w:val="04-Subhead"/>
      </w:pPr>
      <w:r>
        <w:t>Väčšia udržateľnosť vďaka kremíku vyrobenému z popola z ryžových šupiek</w:t>
      </w:r>
    </w:p>
    <w:p w14:paraId="580D3C01" w14:textId="754C99DF" w:rsidR="00B637CD" w:rsidRDefault="0739CFEE" w:rsidP="00B637CD">
      <w:pPr>
        <w:pStyle w:val="03-Text"/>
      </w:pPr>
      <w:r>
        <w:t>Vývojári spoločnosti Continental neustále pracujú na tom, aby boli pneumatiky bezpečnejšie</w:t>
      </w:r>
      <w:r w:rsidR="00DD15B2">
        <w:t xml:space="preserve">, efektívnejšie </w:t>
      </w:r>
      <w:r>
        <w:t xml:space="preserve">a udržateľnejšie. A to tak z hľadiska </w:t>
      </w:r>
      <w:r w:rsidR="00DD15B2">
        <w:t xml:space="preserve">používaných </w:t>
      </w:r>
      <w:r>
        <w:t xml:space="preserve">pneumatík, ako aj z hľadiska </w:t>
      </w:r>
      <w:r w:rsidR="00DD15B2">
        <w:t xml:space="preserve">výroby a </w:t>
      </w:r>
      <w:r>
        <w:t xml:space="preserve">používaných </w:t>
      </w:r>
      <w:r w:rsidR="00DD15B2">
        <w:t>surovín</w:t>
      </w:r>
      <w:r>
        <w:t xml:space="preserve">. </w:t>
      </w:r>
      <w:r w:rsidR="00DD15B2">
        <w:t xml:space="preserve">Spoločnosť Continental </w:t>
      </w:r>
      <w:r>
        <w:t xml:space="preserve">neustále skúma možnosti použitia alternatívnych, udržateľnejších silikónov s porovnateľnými vlastnosťami a bezpečnostnými výhodami. Ryžové šupky sa osvedčili ako spoľahlivý </w:t>
      </w:r>
      <w:r>
        <w:rPr>
          <w:rStyle w:val="cf01"/>
          <w:rFonts w:ascii="Arial" w:hAnsi="Arial"/>
          <w:sz w:val="22"/>
        </w:rPr>
        <w:t xml:space="preserve">základný materiál pre udržateľne vyrábaný silikón. Ryžové šupky sú vedľajším produktom výroby ryže, ktorý sa nemôže používať ako potravina alebo krmivo pre zvieratá. Výroba kremíka z popola z ryžových šupiek je energeticky efektívnejšia ako výroba </w:t>
      </w:r>
      <w:r w:rsidR="00DD15B2">
        <w:rPr>
          <w:rStyle w:val="cf01"/>
          <w:rFonts w:ascii="Arial" w:hAnsi="Arial"/>
          <w:sz w:val="22"/>
        </w:rPr>
        <w:t xml:space="preserve">z doteraz </w:t>
      </w:r>
      <w:r>
        <w:rPr>
          <w:rStyle w:val="cf01"/>
          <w:rFonts w:ascii="Arial" w:hAnsi="Arial"/>
          <w:sz w:val="22"/>
        </w:rPr>
        <w:t xml:space="preserve">bežných </w:t>
      </w:r>
      <w:r w:rsidR="00DD15B2">
        <w:rPr>
          <w:rStyle w:val="cf01"/>
          <w:rFonts w:ascii="Arial" w:hAnsi="Arial"/>
          <w:sz w:val="22"/>
        </w:rPr>
        <w:t>surovín</w:t>
      </w:r>
      <w:r>
        <w:rPr>
          <w:rStyle w:val="cf01"/>
          <w:rFonts w:ascii="Arial" w:hAnsi="Arial"/>
          <w:sz w:val="22"/>
        </w:rPr>
        <w:t xml:space="preserve">, ako je kremičitý piesok. Kremeň </w:t>
      </w:r>
      <w:r>
        <w:t>z popola z ryžových šupiek sa už používa v doteraz najudržateľnejšej výrobnej pneumatike spoločnosti Continental - UltraContact NXT.</w:t>
      </w:r>
    </w:p>
    <w:p w14:paraId="04AD0F86" w14:textId="77777777" w:rsidR="00BF56E0" w:rsidRDefault="00BF56E0">
      <w:pPr>
        <w:keepLines w:val="0"/>
        <w:spacing w:after="160" w:line="259" w:lineRule="auto"/>
        <w:rPr>
          <w:rFonts w:eastAsia="Calibri" w:cs="Times New Roman"/>
          <w:b/>
          <w:sz w:val="20"/>
          <w:szCs w:val="24"/>
          <w:lang w:eastAsia="de-DE"/>
        </w:rPr>
      </w:pPr>
      <w:r>
        <w:rPr>
          <w:b/>
        </w:rPr>
        <w:br w:type="page"/>
      </w:r>
    </w:p>
    <w:p w14:paraId="349C3EED" w14:textId="77777777" w:rsidR="00754874" w:rsidRPr="00754874" w:rsidRDefault="00754874" w:rsidP="00754874">
      <w:pPr>
        <w:spacing w:after="0" w:line="240" w:lineRule="auto"/>
        <w:rPr>
          <w:rFonts w:eastAsia="Calibri" w:cs="Arial"/>
          <w:sz w:val="20"/>
          <w:szCs w:val="20"/>
          <w:lang w:val="cs-CZ"/>
        </w:rPr>
      </w:pPr>
      <w:r w:rsidRPr="00754874">
        <w:rPr>
          <w:rFonts w:eastAsia="Calibri" w:cs="Arial"/>
          <w:b/>
          <w:bCs/>
          <w:sz w:val="20"/>
          <w:szCs w:val="20"/>
          <w:lang w:val="cs-CZ"/>
        </w:rPr>
        <w:t xml:space="preserve">Spoločnosť Continental </w:t>
      </w:r>
      <w:r w:rsidRPr="00754874">
        <w:rPr>
          <w:rFonts w:eastAsia="Calibri" w:cs="Arial"/>
          <w:sz w:val="20"/>
          <w:szCs w:val="20"/>
          <w:lang w:val="cs-CZ"/>
        </w:rPr>
        <w:t>vyvíja priekopnícke technológie a služby pre udržateľnú a prepojenú mobilitu ľudí a ich tovaru. Táto technologická spoločnosť, založená v roku 1871, ponúka bezpečné, efektívne, inteligentné a cenovo dostupné riešenia pre vozidlá, stroje, dopravu a prepravu. V roku 2024 dosiahla spoločnosť Continental predbežný obrat 39,7 miliardy EUR a v súčasnosti zamestnáva približne 190 000 ľudí v 55 krajinách.</w:t>
      </w:r>
    </w:p>
    <w:p w14:paraId="6926E369" w14:textId="77777777" w:rsidR="00754874" w:rsidRPr="00754874" w:rsidRDefault="00754874" w:rsidP="00754874">
      <w:pPr>
        <w:spacing w:after="0" w:line="240" w:lineRule="auto"/>
        <w:rPr>
          <w:rFonts w:eastAsia="Calibri" w:cs="Arial"/>
          <w:sz w:val="20"/>
          <w:szCs w:val="20"/>
          <w:lang w:val="cs-CZ"/>
        </w:rPr>
      </w:pPr>
      <w:r w:rsidRPr="00754874">
        <w:rPr>
          <w:rFonts w:eastAsia="Calibri" w:cs="Arial"/>
          <w:sz w:val="20"/>
          <w:szCs w:val="20"/>
          <w:lang w:val="cs-CZ"/>
        </w:rPr>
        <w:t xml:space="preserve">Riešenia </w:t>
      </w:r>
      <w:r w:rsidRPr="00754874">
        <w:rPr>
          <w:rFonts w:eastAsia="Calibri" w:cs="Arial"/>
          <w:b/>
          <w:bCs/>
          <w:sz w:val="20"/>
          <w:szCs w:val="20"/>
          <w:lang w:val="cs-CZ"/>
        </w:rPr>
        <w:t xml:space="preserve">skupiny pneumatík </w:t>
      </w:r>
      <w:r w:rsidRPr="00754874">
        <w:rPr>
          <w:rFonts w:eastAsia="Calibri" w:cs="Arial"/>
          <w:sz w:val="20"/>
          <w:szCs w:val="20"/>
          <w:lang w:val="cs-CZ"/>
        </w:rPr>
        <w:t>robia mobilitu bezpečnejšou, inteligentnejšou a udržateľnejšou. Jej prémiové portfólio zahŕňa osobné, nákladné, autobusové, motocyklové a špeciálne pneumatiky, ako aj inteligentné riešenia a služby pre vozové parky a predajcov pneumatík. Spoločnosť Continental poskytuje špičkové výrobky už viac ako 150 rokov a je jedným z najväčších výrobcov pneumatík na svete. Vo fiškálnom roku 2024 dosiahol sektor pneumatík skupiny tržby vo výške 13,9 miliardy EUR. Divízia pneumatík spoločnosti Continental zamestnáva viac ako 57 000 ľudí na celom svete a má 20 výrobných a 16 vývojových závodov.</w:t>
      </w:r>
    </w:p>
    <w:p w14:paraId="13EF20C5" w14:textId="77777777" w:rsidR="00754874" w:rsidRPr="00754874" w:rsidRDefault="00754874" w:rsidP="00754874">
      <w:pPr>
        <w:pStyle w:val="05-Boilerplate"/>
        <w:rPr>
          <w:rFonts w:cs="Arial"/>
          <w:szCs w:val="20"/>
        </w:rPr>
      </w:pPr>
      <w:r w:rsidRPr="002D2279">
        <w:rPr>
          <w:rFonts w:cs="Arial"/>
          <w:szCs w:val="20"/>
          <w:lang w:val="cs-CZ"/>
        </w:rPr>
        <w:t xml:space="preserve">Spoločnosť Continental AG je v Českej republike zastúpená výrobnými a predajnými jednotkami v Adršpachu, Brandýse nad Labem, Jičíne, Otrokoviciach, Ostrave a Horšovskom Týne. Slovenskú republiku zastupujú výrobné závody v Púchove, Zvolene a Dolných Vesteniciach. </w:t>
      </w:r>
      <w:r w:rsidRPr="00754874">
        <w:rPr>
          <w:rFonts w:cs="Arial"/>
          <w:szCs w:val="20"/>
        </w:rPr>
        <w:t>Spoločnosť Continental AG zamestnáva v Českej republike a na Slovensku približne 17 200 ľudí. Do portfólia spoločnosti patria pneumatiky Continental, Barum, Semperit, Matador a General Tire.</w:t>
      </w:r>
    </w:p>
    <w:p w14:paraId="637BBF52" w14:textId="77777777" w:rsidR="00B36DD0" w:rsidRDefault="00B36DD0" w:rsidP="00B36DD0">
      <w:pPr>
        <w:keepLines w:val="0"/>
        <w:spacing w:after="160" w:line="259" w:lineRule="auto"/>
        <w:rPr>
          <w:rFonts w:eastAsia="Calibri" w:cs="Times New Roman"/>
          <w:noProof/>
          <w:sz w:val="20"/>
          <w:szCs w:val="24"/>
          <w:lang w:eastAsia="de-DE"/>
        </w:rPr>
      </w:pPr>
    </w:p>
    <w:p w14:paraId="1D6799F6" w14:textId="77777777" w:rsidR="00B36DD0" w:rsidRPr="006D2379" w:rsidRDefault="00B36DD0" w:rsidP="00B36DD0">
      <w:pPr>
        <w:pStyle w:val="08-SubheadContact"/>
      </w:pPr>
      <w:r w:rsidRPr="006D2379">
        <w:t>Kontakt pre médiá</w:t>
      </w:r>
    </w:p>
    <w:p w14:paraId="2A8A3ECC" w14:textId="77777777" w:rsidR="00B36DD0" w:rsidRPr="001A5A70" w:rsidRDefault="00000000" w:rsidP="00B36DD0">
      <w:pPr>
        <w:pStyle w:val="11-Contact-Line"/>
        <w:rPr>
          <w:noProof/>
        </w:rPr>
      </w:pPr>
      <w:r>
        <w:rPr>
          <w:noProof/>
        </w:rPr>
        <w:pict w14:anchorId="57A52142">
          <v:rect id="_x0000_i1025" alt="" style="width:481.85pt;height:1pt;mso-width-percent:0;mso-height-percent:0;mso-width-percent:0;mso-height-percent:0" o:hralign="center" o:hrstd="t" o:hrnoshade="t" o:hr="t" fillcolor="black" stroked="f"/>
        </w:pict>
      </w:r>
    </w:p>
    <w:p w14:paraId="0467C511" w14:textId="77777777" w:rsidR="0085361C" w:rsidRPr="00704EA9" w:rsidRDefault="0085361C" w:rsidP="0085361C">
      <w:pPr>
        <w:pStyle w:val="BodyText"/>
        <w:spacing w:after="0" w:line="240" w:lineRule="auto"/>
        <w:ind w:right="113"/>
        <w:rPr>
          <w:rFonts w:ascii="Arial" w:hAnsi="Arial" w:cs="Arial"/>
          <w:sz w:val="22"/>
          <w:szCs w:val="22"/>
          <w:lang w:val="cs-CZ" w:eastAsia="cs-CZ"/>
        </w:rPr>
      </w:pPr>
      <w:r w:rsidRPr="00704EA9">
        <w:rPr>
          <w:rFonts w:ascii="Arial" w:hAnsi="Arial" w:cs="Arial"/>
          <w:sz w:val="22"/>
          <w:szCs w:val="22"/>
          <w:lang w:val="cs-CZ" w:eastAsia="cs-CZ"/>
        </w:rPr>
        <w:t>Continental Barum s.r.o.</w:t>
      </w:r>
    </w:p>
    <w:p w14:paraId="1BFFD932" w14:textId="77777777" w:rsidR="0085361C" w:rsidRPr="00704EA9" w:rsidRDefault="0085361C" w:rsidP="0085361C">
      <w:pPr>
        <w:pStyle w:val="BodyText"/>
        <w:spacing w:after="0" w:line="240" w:lineRule="auto"/>
        <w:ind w:right="113"/>
        <w:rPr>
          <w:rFonts w:ascii="Arial" w:hAnsi="Arial" w:cs="Arial"/>
          <w:sz w:val="22"/>
          <w:szCs w:val="22"/>
          <w:lang w:val="cs-CZ" w:eastAsia="cs-CZ"/>
        </w:rPr>
      </w:pPr>
      <w:r w:rsidRPr="00704EA9">
        <w:rPr>
          <w:rFonts w:ascii="Arial" w:hAnsi="Arial" w:cs="Arial"/>
          <w:sz w:val="22"/>
          <w:szCs w:val="22"/>
          <w:lang w:val="cs-CZ" w:eastAsia="cs-CZ"/>
        </w:rPr>
        <w:t>Ing. Magda Nagyová</w:t>
      </w:r>
    </w:p>
    <w:p w14:paraId="413C1999" w14:textId="77777777" w:rsidR="0085361C" w:rsidRPr="00704EA9" w:rsidRDefault="0085361C" w:rsidP="0085361C">
      <w:pPr>
        <w:pStyle w:val="BodyText"/>
        <w:spacing w:after="0" w:line="240" w:lineRule="auto"/>
        <w:ind w:right="113"/>
        <w:rPr>
          <w:rFonts w:ascii="Arial" w:hAnsi="Arial" w:cs="Arial"/>
          <w:sz w:val="22"/>
          <w:szCs w:val="22"/>
          <w:lang w:val="cs-CZ" w:eastAsia="cs-CZ"/>
        </w:rPr>
      </w:pPr>
      <w:r>
        <w:rPr>
          <w:rFonts w:ascii="Arial" w:hAnsi="Arial" w:cs="Arial"/>
          <w:sz w:val="22"/>
          <w:szCs w:val="22"/>
          <w:lang w:val="cs-CZ" w:eastAsia="cs-CZ"/>
        </w:rPr>
        <w:t xml:space="preserve">Riaditeľ </w:t>
      </w:r>
      <w:r w:rsidRPr="00704EA9">
        <w:rPr>
          <w:rFonts w:ascii="Arial" w:hAnsi="Arial" w:cs="Arial"/>
          <w:sz w:val="22"/>
          <w:szCs w:val="22"/>
          <w:lang w:val="cs-CZ" w:eastAsia="cs-CZ"/>
        </w:rPr>
        <w:t xml:space="preserve">marketingovej </w:t>
      </w:r>
      <w:r>
        <w:rPr>
          <w:rFonts w:ascii="Arial" w:hAnsi="Arial" w:cs="Arial"/>
          <w:sz w:val="22"/>
          <w:szCs w:val="22"/>
          <w:lang w:val="cs-CZ" w:eastAsia="cs-CZ"/>
        </w:rPr>
        <w:t>divízie</w:t>
      </w:r>
    </w:p>
    <w:p w14:paraId="39AED288" w14:textId="77777777" w:rsidR="0085361C" w:rsidRPr="00704EA9" w:rsidRDefault="0085361C" w:rsidP="0085361C">
      <w:pPr>
        <w:pStyle w:val="BodyText"/>
        <w:spacing w:after="0" w:line="240" w:lineRule="auto"/>
        <w:ind w:right="113"/>
        <w:rPr>
          <w:rFonts w:ascii="Arial" w:hAnsi="Arial" w:cs="Arial"/>
          <w:sz w:val="22"/>
          <w:szCs w:val="22"/>
          <w:lang w:val="cs-CZ" w:eastAsia="cs-CZ"/>
        </w:rPr>
      </w:pPr>
      <w:r w:rsidRPr="00704EA9">
        <w:rPr>
          <w:rFonts w:ascii="Arial" w:hAnsi="Arial" w:cs="Arial"/>
          <w:sz w:val="22"/>
          <w:szCs w:val="22"/>
          <w:lang w:val="cs-CZ" w:eastAsia="cs-CZ"/>
        </w:rPr>
        <w:t>E-mail: magda.nagy@continental.cz</w:t>
      </w:r>
    </w:p>
    <w:p w14:paraId="1B4890E1" w14:textId="530B965D" w:rsidR="00754874" w:rsidRPr="0085361C" w:rsidRDefault="0085361C" w:rsidP="0085361C">
      <w:pPr>
        <w:pStyle w:val="BodyText"/>
        <w:spacing w:after="0" w:line="240" w:lineRule="auto"/>
        <w:ind w:right="113"/>
        <w:rPr>
          <w:rFonts w:ascii="Arial" w:hAnsi="Arial" w:cs="Arial"/>
          <w:sz w:val="22"/>
          <w:szCs w:val="22"/>
          <w:lang w:val="cs-CZ" w:eastAsia="cs-CZ"/>
        </w:rPr>
      </w:pPr>
      <w:r w:rsidRPr="00704EA9">
        <w:rPr>
          <w:rFonts w:ascii="Arial" w:hAnsi="Arial" w:cs="Arial"/>
          <w:sz w:val="22"/>
          <w:szCs w:val="22"/>
          <w:lang w:val="cs-CZ" w:eastAsia="cs-CZ"/>
        </w:rPr>
        <w:t>Tel: 577 513 163</w:t>
      </w:r>
    </w:p>
    <w:p w14:paraId="266154E1" w14:textId="77777777" w:rsidR="00B36DD0" w:rsidRPr="001A5A70" w:rsidRDefault="00000000" w:rsidP="00B36DD0">
      <w:pPr>
        <w:pStyle w:val="11-Contact-Line"/>
        <w:rPr>
          <w:noProof/>
        </w:rPr>
      </w:pPr>
      <w:r>
        <w:rPr>
          <w:noProof/>
        </w:rPr>
        <w:pict w14:anchorId="74F9C2E8">
          <v:rect id="_x0000_i1026" alt="" style="width:481.85pt;height:1pt;mso-width-percent:0;mso-height-percent:0;mso-width-percent:0;mso-height-percent:0" o:hralign="center" o:hrstd="t" o:hrnoshade="t" o:hr="t" fillcolor="black" stroked="f"/>
        </w:pict>
      </w:r>
    </w:p>
    <w:p w14:paraId="7F020B02" w14:textId="1D1CB165" w:rsidR="00B36DD0" w:rsidRDefault="00B36DD0" w:rsidP="00B36DD0">
      <w:pPr>
        <w:pStyle w:val="06-Contact"/>
        <w:rPr>
          <w:noProof/>
          <w:color w:val="000000" w:themeColor="text1"/>
        </w:rPr>
      </w:pPr>
      <w:r w:rsidRPr="0E1D0E2E">
        <w:rPr>
          <w:b/>
          <w:bCs/>
          <w:noProof/>
          <w:color w:val="000000" w:themeColor="text1"/>
        </w:rPr>
        <w:t>Webová lokalita:</w:t>
      </w:r>
      <w:r w:rsidRPr="00D90BB2">
        <w:tab/>
      </w:r>
      <w:hyperlink r:id="rId11" w:history="1">
        <w:r w:rsidR="0085361C" w:rsidRPr="004C1C1F">
          <w:rPr>
            <w:rStyle w:val="Hypertextovodkaz"/>
            <w:noProof/>
          </w:rPr>
          <w:t>www.continental.</w:t>
        </w:r>
        <w:r w:rsidR="00E4348F">
          <w:rPr>
            <w:rStyle w:val="Hypertextovodkaz"/>
            <w:noProof/>
          </w:rPr>
          <w:t>sk</w:t>
        </w:r>
      </w:hyperlink>
    </w:p>
    <w:p w14:paraId="51A8F36B" w14:textId="77777777" w:rsidR="0085361C" w:rsidRDefault="0085361C" w:rsidP="00B36DD0">
      <w:pPr>
        <w:pStyle w:val="06-Contact"/>
        <w:rPr>
          <w:noProof/>
          <w:color w:val="000000" w:themeColor="text1"/>
        </w:rPr>
      </w:pPr>
    </w:p>
    <w:p w14:paraId="2EB54AAA" w14:textId="77777777" w:rsidR="0085361C" w:rsidRPr="001A5A70" w:rsidRDefault="0085361C" w:rsidP="00B36DD0">
      <w:pPr>
        <w:pStyle w:val="06-Contact"/>
        <w:rPr>
          <w:noProof/>
          <w:color w:val="000000" w:themeColor="text1"/>
        </w:rPr>
      </w:pPr>
    </w:p>
    <w:p w14:paraId="5A09FAC5" w14:textId="77777777" w:rsidR="00B36DD0" w:rsidRDefault="00B36DD0" w:rsidP="00B36DD0">
      <w:pPr>
        <w:keepLines w:val="0"/>
        <w:spacing w:after="160" w:line="259" w:lineRule="auto"/>
        <w:rPr>
          <w:rFonts w:eastAsia="Calibri" w:cs="Times New Roman"/>
          <w:b/>
          <w:szCs w:val="24"/>
          <w:lang w:eastAsia="de-DE"/>
        </w:rPr>
      </w:pPr>
      <w:r>
        <w:br w:type="page"/>
      </w:r>
    </w:p>
    <w:p w14:paraId="04C06C64" w14:textId="24CCA0D3" w:rsidR="005B68B8" w:rsidRPr="00C47461" w:rsidRDefault="00B36DD0" w:rsidP="005B68B8">
      <w:pPr>
        <w:pStyle w:val="08-SubheadContact"/>
        <w:spacing w:line="276" w:lineRule="auto"/>
      </w:pPr>
      <w:r>
        <w:t>Obrázky a popisky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5379"/>
      </w:tblGrid>
      <w:tr w:rsidR="00A05A00" w:rsidRPr="00C47461" w14:paraId="62B858A1" w14:textId="77777777" w:rsidTr="007907F2">
        <w:tc>
          <w:tcPr>
            <w:tcW w:w="3845" w:type="dxa"/>
          </w:tcPr>
          <w:p w14:paraId="136EFBA4" w14:textId="77777777" w:rsidR="00A05A00" w:rsidRDefault="00A05A00" w:rsidP="00AD6BA6">
            <w:pPr>
              <w:pStyle w:val="Bezmezer"/>
              <w:spacing w:line="276" w:lineRule="auto"/>
              <w:rPr>
                <w:noProof/>
              </w:rPr>
            </w:pPr>
            <w:r>
              <w:rPr>
                <w:noProof/>
              </w:rPr>
              <w:drawing>
                <wp:inline distT="0" distB="0" distL="0" distR="0" wp14:anchorId="0D3DF398" wp14:editId="1AE1F8AB">
                  <wp:extent cx="2160000" cy="1440747"/>
                  <wp:effectExtent l="0" t="0" r="0" b="7620"/>
                  <wp:docPr id="17999055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0000" cy="1440747"/>
                          </a:xfrm>
                          <a:prstGeom prst="rect">
                            <a:avLst/>
                          </a:prstGeom>
                          <a:noFill/>
                          <a:ln>
                            <a:noFill/>
                          </a:ln>
                        </pic:spPr>
                      </pic:pic>
                    </a:graphicData>
                  </a:graphic>
                </wp:inline>
              </w:drawing>
            </w:r>
          </w:p>
          <w:p w14:paraId="44FE6109" w14:textId="74583256" w:rsidR="00A05A00" w:rsidRDefault="00A05A00" w:rsidP="007907F2">
            <w:pPr>
              <w:pStyle w:val="Bezmezer"/>
              <w:spacing w:line="360" w:lineRule="auto"/>
              <w:rPr>
                <w:noProof/>
              </w:rPr>
            </w:pPr>
          </w:p>
        </w:tc>
        <w:tc>
          <w:tcPr>
            <w:tcW w:w="5379" w:type="dxa"/>
          </w:tcPr>
          <w:p w14:paraId="6DDD6D55" w14:textId="6341453A" w:rsidR="00A05A00" w:rsidRPr="00C84849" w:rsidRDefault="00616ABC" w:rsidP="00AD6BA6">
            <w:pPr>
              <w:pStyle w:val="03-Text"/>
              <w:spacing w:after="0"/>
              <w:rPr>
                <w:rFonts w:eastAsia="Times New Roman" w:cs="Arial"/>
                <w:szCs w:val="22"/>
              </w:rPr>
            </w:pPr>
            <w:r>
              <w:t xml:space="preserve">Prof. Burkhard Wies je jedným z vývojárov spoločnosti Continental, ktorí v polovici 90. rokov 20. storočia prvýkrát použili oxid kremičitý ako alternatívne plnivo k sadziam v gumových zmesiach pre pneumatiky. </w:t>
            </w:r>
          </w:p>
        </w:tc>
      </w:tr>
      <w:tr w:rsidR="003B3E1D" w:rsidRPr="00C47461" w14:paraId="463C414F" w14:textId="77777777" w:rsidTr="007907F2">
        <w:tc>
          <w:tcPr>
            <w:tcW w:w="3845" w:type="dxa"/>
          </w:tcPr>
          <w:p w14:paraId="5718FB53" w14:textId="77777777" w:rsidR="003B3E1D" w:rsidRDefault="003B3E1D" w:rsidP="00AD6BA6">
            <w:pPr>
              <w:pStyle w:val="Bezmezer"/>
              <w:spacing w:line="276" w:lineRule="auto"/>
              <w:rPr>
                <w:rFonts w:eastAsia="Times New Roman" w:cs="Arial"/>
                <w:noProof/>
              </w:rPr>
            </w:pPr>
            <w:r>
              <w:rPr>
                <w:noProof/>
              </w:rPr>
              <w:drawing>
                <wp:inline distT="0" distB="0" distL="0" distR="0" wp14:anchorId="4DB884C9" wp14:editId="0A014922">
                  <wp:extent cx="1533648" cy="2160000"/>
                  <wp:effectExtent l="0" t="0" r="0" b="0"/>
                  <wp:docPr id="15461596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3648" cy="2160000"/>
                          </a:xfrm>
                          <a:prstGeom prst="rect">
                            <a:avLst/>
                          </a:prstGeom>
                          <a:noFill/>
                          <a:ln>
                            <a:noFill/>
                          </a:ln>
                        </pic:spPr>
                      </pic:pic>
                    </a:graphicData>
                  </a:graphic>
                </wp:inline>
              </w:drawing>
            </w:r>
          </w:p>
          <w:p w14:paraId="44F6164B" w14:textId="768FF577" w:rsidR="00046E14" w:rsidRDefault="00046E14" w:rsidP="007907F2">
            <w:pPr>
              <w:pStyle w:val="Bezmezer"/>
              <w:spacing w:line="360" w:lineRule="auto"/>
              <w:rPr>
                <w:rFonts w:eastAsia="Times New Roman" w:cs="Arial"/>
                <w:noProof/>
              </w:rPr>
            </w:pPr>
          </w:p>
        </w:tc>
        <w:tc>
          <w:tcPr>
            <w:tcW w:w="5379" w:type="dxa"/>
          </w:tcPr>
          <w:p w14:paraId="2FC22618" w14:textId="6D5997B3" w:rsidR="003B3E1D" w:rsidRPr="0077075F" w:rsidRDefault="00046E14" w:rsidP="00F82A4C">
            <w:pPr>
              <w:pStyle w:val="03-Text"/>
            </w:pPr>
            <w:r>
              <w:t xml:space="preserve">Prínosy pre bezpečnosť vodičov sú obrovské, rovnako ako úspora paliva: kremík ako náplň pneumatík znižuje brzdnú dráhu a valivý odpor. Prvou pneumatikou Continental, v ktorej sa použil </w:t>
            </w:r>
            <w:r w:rsidR="0085361C">
              <w:t>kremík</w:t>
            </w:r>
            <w:r>
              <w:t xml:space="preserve">, bola ContiEcoContact CP, uvedená na trh v roku 1995. </w:t>
            </w:r>
          </w:p>
        </w:tc>
      </w:tr>
      <w:tr w:rsidR="00046E14" w:rsidRPr="00C47461" w14:paraId="747D8145" w14:textId="77777777" w:rsidTr="007907F2">
        <w:tc>
          <w:tcPr>
            <w:tcW w:w="3845" w:type="dxa"/>
          </w:tcPr>
          <w:p w14:paraId="66958747" w14:textId="77777777" w:rsidR="00046E14" w:rsidRDefault="00046E14" w:rsidP="00046E14">
            <w:pPr>
              <w:pStyle w:val="Bezmezer"/>
              <w:spacing w:line="276" w:lineRule="auto"/>
              <w:rPr>
                <w:noProof/>
              </w:rPr>
            </w:pPr>
            <w:r>
              <w:rPr>
                <w:noProof/>
              </w:rPr>
              <w:drawing>
                <wp:inline distT="0" distB="0" distL="0" distR="0" wp14:anchorId="1889DDCF" wp14:editId="7C0F1DC5">
                  <wp:extent cx="2160000" cy="1214298"/>
                  <wp:effectExtent l="0" t="0" r="0" b="5080"/>
                  <wp:docPr id="10788788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0000" cy="1214298"/>
                          </a:xfrm>
                          <a:prstGeom prst="rect">
                            <a:avLst/>
                          </a:prstGeom>
                          <a:noFill/>
                          <a:ln>
                            <a:noFill/>
                          </a:ln>
                        </pic:spPr>
                      </pic:pic>
                    </a:graphicData>
                  </a:graphic>
                </wp:inline>
              </w:drawing>
            </w:r>
          </w:p>
          <w:p w14:paraId="20A1384C" w14:textId="0A2DA522" w:rsidR="00046E14" w:rsidRDefault="00046E14" w:rsidP="007907F2">
            <w:pPr>
              <w:pStyle w:val="Bezmezer"/>
              <w:spacing w:line="360" w:lineRule="auto"/>
              <w:rPr>
                <w:noProof/>
              </w:rPr>
            </w:pPr>
          </w:p>
        </w:tc>
        <w:tc>
          <w:tcPr>
            <w:tcW w:w="5379" w:type="dxa"/>
          </w:tcPr>
          <w:p w14:paraId="63F97800" w14:textId="6AF60B05" w:rsidR="00046E14" w:rsidRPr="00FF0165" w:rsidRDefault="00046E14" w:rsidP="00046E14">
            <w:pPr>
              <w:pStyle w:val="03-Text"/>
            </w:pPr>
            <w:r>
              <w:t xml:space="preserve">Ryžové šupky sa osvedčili ako spoľahlivý </w:t>
            </w:r>
            <w:r>
              <w:rPr>
                <w:rStyle w:val="cf01"/>
                <w:rFonts w:ascii="Arial" w:hAnsi="Arial"/>
                <w:sz w:val="22"/>
              </w:rPr>
              <w:t>základný materiál na udržateľnú výrobu kremíka. Výroba z popola z ryžových šupiek je energeticky účinnejšia ako výroba oxidu kremičitého z bežných materiálov, ako je kremičitý piesok.</w:t>
            </w:r>
          </w:p>
        </w:tc>
      </w:tr>
      <w:tr w:rsidR="00FA2D34" w:rsidRPr="00C47461" w14:paraId="1CB8703F" w14:textId="77777777" w:rsidTr="007907F2">
        <w:tc>
          <w:tcPr>
            <w:tcW w:w="3845" w:type="dxa"/>
          </w:tcPr>
          <w:p w14:paraId="070EF4FD" w14:textId="77777777" w:rsidR="00FA2D34" w:rsidRDefault="00C840B4" w:rsidP="00AD6BA6">
            <w:pPr>
              <w:pStyle w:val="Bezmezer"/>
              <w:spacing w:line="276" w:lineRule="auto"/>
              <w:rPr>
                <w:noProof/>
              </w:rPr>
            </w:pPr>
            <w:r>
              <w:rPr>
                <w:noProof/>
              </w:rPr>
              <w:drawing>
                <wp:inline distT="0" distB="0" distL="0" distR="0" wp14:anchorId="24DE8917" wp14:editId="4108A2E1">
                  <wp:extent cx="2160000" cy="1439925"/>
                  <wp:effectExtent l="0" t="0" r="0" b="8255"/>
                  <wp:docPr id="102279147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0000" cy="1439925"/>
                          </a:xfrm>
                          <a:prstGeom prst="rect">
                            <a:avLst/>
                          </a:prstGeom>
                          <a:noFill/>
                          <a:ln>
                            <a:noFill/>
                          </a:ln>
                        </pic:spPr>
                      </pic:pic>
                    </a:graphicData>
                  </a:graphic>
                </wp:inline>
              </w:drawing>
            </w:r>
          </w:p>
          <w:p w14:paraId="5A404D15" w14:textId="59EEE718" w:rsidR="007907F2" w:rsidRDefault="007907F2" w:rsidP="007907F2"/>
        </w:tc>
        <w:tc>
          <w:tcPr>
            <w:tcW w:w="5379" w:type="dxa"/>
          </w:tcPr>
          <w:p w14:paraId="6FDA1730" w14:textId="6110BB50" w:rsidR="00FA2D34" w:rsidRPr="00FF0165" w:rsidRDefault="00C840B4" w:rsidP="00AD6BA6">
            <w:pPr>
              <w:pStyle w:val="03-Text"/>
              <w:spacing w:after="0"/>
            </w:pPr>
            <w:r>
              <w:rPr>
                <w:rStyle w:val="cf01"/>
                <w:rFonts w:ascii="Arial" w:hAnsi="Arial"/>
                <w:sz w:val="22"/>
              </w:rPr>
              <w:t xml:space="preserve">Silika </w:t>
            </w:r>
            <w:r>
              <w:t>vyrobená z popola z ryžových šupiek sa používa v najudržateľnejšej automobilovej pneumatike UltraContact NXT od spoločnosti Continental.</w:t>
            </w:r>
          </w:p>
        </w:tc>
      </w:tr>
    </w:tbl>
    <w:p w14:paraId="3D8017E7" w14:textId="77777777" w:rsidR="005B68B8" w:rsidRPr="005B2D6B" w:rsidRDefault="005B68B8" w:rsidP="005B2D6B">
      <w:pPr>
        <w:rPr>
          <w:lang w:eastAsia="de-DE"/>
        </w:rPr>
      </w:pPr>
    </w:p>
    <w:sectPr w:rsidR="005B68B8" w:rsidRPr="005B2D6B" w:rsidSect="00FA43D0">
      <w:headerReference w:type="default" r:id="rId16"/>
      <w:footerReference w:type="default" r:id="rId17"/>
      <w:headerReference w:type="first" r:id="rId18"/>
      <w:footerReference w:type="first" r:id="rId19"/>
      <w:type w:val="continuous"/>
      <w:pgSz w:w="11906" w:h="16838"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EF656" w14:textId="77777777" w:rsidR="00010C99" w:rsidRDefault="00010C99">
      <w:pPr>
        <w:spacing w:after="0" w:line="240" w:lineRule="auto"/>
      </w:pPr>
      <w:r>
        <w:separator/>
      </w:r>
    </w:p>
  </w:endnote>
  <w:endnote w:type="continuationSeparator" w:id="0">
    <w:p w14:paraId="25BD1F73" w14:textId="77777777" w:rsidR="00010C99" w:rsidRDefault="00010C99">
      <w:pPr>
        <w:spacing w:after="0" w:line="240" w:lineRule="auto"/>
      </w:pPr>
      <w:r>
        <w:continuationSeparator/>
      </w:r>
    </w:p>
  </w:endnote>
  <w:endnote w:type="continuationNotice" w:id="1">
    <w:p w14:paraId="4A82C5C2" w14:textId="77777777" w:rsidR="00010C99" w:rsidRDefault="00010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EA2E2" w14:textId="547A7E2A" w:rsidR="009C40BB" w:rsidRPr="00E40548" w:rsidRDefault="003E24E2" w:rsidP="007543D2">
    <w:pPr>
      <w:pStyle w:val="09-Footer"/>
      <w:shd w:val="clear" w:color="auto" w:fill="FFFFFF" w:themeFill="background1"/>
      <w:rPr>
        <w:noProof/>
      </w:rPr>
    </w:pPr>
    <w:r>
      <w:rPr>
        <w:noProof/>
      </w:rPr>
      <mc:AlternateContent>
        <mc:Choice Requires="wps">
          <w:drawing>
            <wp:anchor distT="4294967292" distB="4294967292" distL="114300" distR="114300" simplePos="0" relativeHeight="251658248" behindDoc="0" locked="0" layoutInCell="1" allowOverlap="1" wp14:anchorId="2BFAD377" wp14:editId="508F47C2">
              <wp:simplePos x="0" y="0"/>
              <wp:positionH relativeFrom="page">
                <wp:posOffset>0</wp:posOffset>
              </wp:positionH>
              <wp:positionV relativeFrom="page">
                <wp:posOffset>5346700</wp:posOffset>
              </wp:positionV>
              <wp:extent cx="269875" cy="0"/>
              <wp:effectExtent l="0" t="0" r="0" b="0"/>
              <wp:wrapNone/>
              <wp:docPr id="1978343020" name="Gerade Verbindung mit Pfeil 1978343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 id="Gerade Verbindung mit Pfeil 1978343020" style="position:absolute;margin-left:0;margin-top:421pt;width:21.25pt;height:0;z-index:25166234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w14:anchorId="35D48042">
              <w10:wrap anchorx="page" anchory="page"/>
            </v:shape>
          </w:pict>
        </mc:Fallback>
      </mc:AlternateContent>
    </w:r>
    <w:r>
      <w:rPr>
        <w:noProof/>
      </w:rPr>
      <mc:AlternateContent>
        <mc:Choice Requires="wps">
          <w:drawing>
            <wp:anchor distT="4294967292" distB="4294967292" distL="114300" distR="114300" simplePos="0" relativeHeight="251658247" behindDoc="0" locked="0" layoutInCell="1" allowOverlap="1" wp14:anchorId="23C0BAEA" wp14:editId="33CF69E4">
              <wp:simplePos x="0" y="0"/>
              <wp:positionH relativeFrom="page">
                <wp:posOffset>0</wp:posOffset>
              </wp:positionH>
              <wp:positionV relativeFrom="page">
                <wp:posOffset>5346700</wp:posOffset>
              </wp:positionV>
              <wp:extent cx="269875" cy="0"/>
              <wp:effectExtent l="0" t="0" r="0" b="0"/>
              <wp:wrapNone/>
              <wp:docPr id="1366560208" name="Gerade Verbindung mit Pfeil 1366560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 id="Gerade Verbindung mit Pfeil 1366560208" style="position:absolute;margin-left:0;margin-top:421pt;width:21.25pt;height:0;z-index:25166132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w14:anchorId="56998B9F">
              <w10:wrap anchorx="page" anchory="page"/>
            </v:shape>
          </w:pict>
        </mc:Fallback>
      </mc:AlternateContent>
    </w:r>
    <w:r>
      <w:rPr>
        <w:noProof/>
      </w:rPr>
      <mc:AlternateContent>
        <mc:Choice Requires="wps">
          <w:drawing>
            <wp:anchor distT="4294967292" distB="4294967292" distL="114300" distR="114300" simplePos="0" relativeHeight="251658246" behindDoc="0" locked="0" layoutInCell="1" allowOverlap="1" wp14:anchorId="371E2339" wp14:editId="1A3A21EB">
              <wp:simplePos x="0" y="0"/>
              <wp:positionH relativeFrom="page">
                <wp:posOffset>0</wp:posOffset>
              </wp:positionH>
              <wp:positionV relativeFrom="page">
                <wp:posOffset>5346700</wp:posOffset>
              </wp:positionV>
              <wp:extent cx="269875" cy="0"/>
              <wp:effectExtent l="0" t="0" r="0" b="0"/>
              <wp:wrapNone/>
              <wp:docPr id="98698107" name="Gerade Verbindung mit Pfeil 98698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 id="Gerade Verbindung mit Pfeil 98698107" style="position:absolute;margin-left:0;margin-top:421pt;width:21.25pt;height:0;z-index:25166029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w14:anchorId="7C89CC9E">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79843" w14:textId="77777777" w:rsidR="00E40548" w:rsidRPr="007907F2" w:rsidRDefault="00E40548" w:rsidP="00E40548">
    <w:pPr>
      <w:pStyle w:val="09-Footer"/>
      <w:shd w:val="solid" w:color="FFFFFF" w:fill="auto"/>
      <w:rPr>
        <w:noProof/>
        <w:lang w:val="de-DE"/>
      </w:rPr>
    </w:pPr>
    <w:r>
      <w:rPr>
        <w:noProof/>
      </w:rPr>
      <mc:AlternateContent>
        <mc:Choice Requires="wps">
          <w:drawing>
            <wp:anchor distT="45720" distB="45720" distL="114300" distR="114300" simplePos="0" relativeHeight="251658243"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3F30A98" w14:textId="6C44433A" w:rsidR="00E40548" w:rsidRPr="00213B9A" w:rsidRDefault="00E40548" w:rsidP="00E40548">
                          <w:pPr>
                            <w:pStyle w:val="Zpat"/>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&lt;  "/" "" </w:instrText>
                          </w:r>
                          <w:r w:rsidRPr="00213B9A">
                            <w:rPr>
                              <w:rFonts w:cs="Arial"/>
                              <w:sz w:val="18"/>
                            </w:rPr>
                            <w:fldChar w:fldCharType="separate"/>
                          </w:r>
                          <w:r w:rsidR="001E02DA" w:rsidRPr="00213B9A">
                            <w:rPr>
                              <w:rFonts w:cs="Arial"/>
                              <w:noProof/>
                              <w:sz w:val="18"/>
                            </w:rPr>
                            <w:t>/</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Textfeld 15" o:spid="_x0000_s1028" type="#_x0000_t202" style="position:absolute;margin-left:-19.25pt;margin-top:1.15pt;width:31.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DOMQbvUBAADEAwAADgAAAAAAAAAAAAAAAAAuAgAAZHJzL2Uy&#10;b0RvYy54bWxQSwECLQAUAAYACAAAACEArU55A9kAAAAFAQAADwAAAAAAAAAAAAAAAABPBAAAZHJz&#10;L2Rvd25yZXYueG1sUEsFBgAAAAAEAAQA8wAAAFUFAAAAAA==&#10;" filled="f" stroked="f">
              <v:textbox style="mso-fit-shape-to-text:t" inset="0,0,0,0">
                <w:txbxContent>
                  <w:p w14:paraId="43F30A98" w14:textId="6C44433A" w:rsidR="00E40548" w:rsidRPr="00213B9A" w:rsidRDefault="00E40548" w:rsidP="00E40548">
                    <w:pPr>
                      <w:pStyle w:val="Zpat"/>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&lt;  "/" "" </w:instrText>
                    </w:r>
                    <w:r w:rsidRPr="00213B9A">
                      <w:rPr>
                        <w:rFonts w:cs="Arial"/>
                        <w:sz w:val="18"/>
                      </w:rPr>
                      <w:fldChar w:fldCharType="separate"/>
                    </w:r>
                    <w:r w:rsidR="001E02DA" w:rsidRPr="00213B9A">
                      <w:rPr>
                        <w:rFonts w:cs="Arial"/>
                        <w:noProof/>
                        <w:sz w:val="18"/>
                      </w:rPr>
                      <w:t>/</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sidRPr="007907F2">
      <w:rPr>
        <w:lang w:val="de-DE"/>
      </w:rPr>
      <w:t>Ihr Kontakt:</w:t>
    </w:r>
  </w:p>
  <w:p w14:paraId="7FD35FD7" w14:textId="77777777" w:rsidR="00E40548" w:rsidRPr="007907F2" w:rsidRDefault="00E40548" w:rsidP="00E40548">
    <w:pPr>
      <w:pStyle w:val="09-Footer"/>
      <w:shd w:val="solid" w:color="FFFFFF" w:fill="auto"/>
      <w:rPr>
        <w:noProof/>
        <w:lang w:val="de-DE"/>
      </w:rPr>
    </w:pPr>
    <w:r w:rsidRPr="007907F2">
      <w:rPr>
        <w:lang w:val="de-DE"/>
      </w:rPr>
      <w:t>Priezvisko Meno, Telefón: medzinárodný</w:t>
    </w:r>
    <w:r>
      <w:rPr>
        <w:noProof/>
      </w:rPr>
      <mc:AlternateContent>
        <mc:Choice Requires="wps">
          <w:drawing>
            <wp:anchor distT="4294967292" distB="4294967292" distL="114300" distR="114300" simplePos="0" relativeHeight="251658242"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type id="_x0000_t32" coordsize="21600,21600" o:oned="t" filled="f" o:spt="32" path="m,l21600,21600e" w14:anchorId="0150AB47">
              <v:path fillok="f" arrowok="t" o:connecttype="none"/>
              <o:lock v:ext="edit" shapetype="t"/>
            </v:shapetype>
            <v:shape id="Gerade Verbindung mit Pfeil 3"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40FA2" w14:textId="77777777" w:rsidR="00010C99" w:rsidRDefault="00010C99">
      <w:pPr>
        <w:spacing w:after="0" w:line="240" w:lineRule="auto"/>
      </w:pPr>
      <w:r>
        <w:separator/>
      </w:r>
    </w:p>
  </w:footnote>
  <w:footnote w:type="continuationSeparator" w:id="0">
    <w:p w14:paraId="15F633F1" w14:textId="77777777" w:rsidR="00010C99" w:rsidRDefault="00010C99">
      <w:pPr>
        <w:spacing w:after="0" w:line="240" w:lineRule="auto"/>
      </w:pPr>
      <w:r>
        <w:continuationSeparator/>
      </w:r>
    </w:p>
  </w:footnote>
  <w:footnote w:type="continuationNotice" w:id="1">
    <w:p w14:paraId="4D0390D7" w14:textId="77777777" w:rsidR="00010C99" w:rsidRDefault="00010C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D8CEB" w14:textId="1A67A87B" w:rsidR="00E40548" w:rsidRPr="00216088" w:rsidRDefault="00A17123" w:rsidP="00E40548">
    <w:pPr>
      <w:pStyle w:val="Zhlav"/>
    </w:pPr>
    <w:r>
      <w:rPr>
        <w:noProof/>
      </w:rPr>
      <mc:AlternateContent>
        <mc:Choice Requires="wps">
          <w:drawing>
            <wp:anchor distT="0" distB="0" distL="114300" distR="114300" simplePos="0" relativeHeight="251658241" behindDoc="0" locked="0" layoutInCell="1" allowOverlap="1" wp14:anchorId="2528CDA6" wp14:editId="15B732DB">
              <wp:simplePos x="0" y="0"/>
              <wp:positionH relativeFrom="margin">
                <wp:align>right</wp:align>
              </wp:positionH>
              <wp:positionV relativeFrom="page">
                <wp:posOffset>394970</wp:posOffset>
              </wp:positionV>
              <wp:extent cx="2896182" cy="430306"/>
              <wp:effectExtent l="0" t="0" r="0" b="8255"/>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26C15C88" w:rsidR="004C6C5D" w:rsidRPr="00213B9A" w:rsidRDefault="001C0D69" w:rsidP="004C6C5D">
                          <w:pPr>
                            <w:pStyle w:val="12-Title"/>
                          </w:pPr>
                          <w:r>
                            <w:t>Tlačová správa</w:t>
                          </w:r>
                        </w:p>
                        <w:p w14:paraId="34A1C695" w14:textId="77777777" w:rsidR="004C6C5D" w:rsidRDefault="004C6C5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14" o:spid="_x0000_s1026" type="#_x0000_t202" style="position:absolute;margin-left:176.85pt;margin-top:31.1pt;width:228.05pt;height:33.9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" filled="f" stroked="f" strokeweight=".5pt">
              <v:textbox inset="0,0,0,0">
                <w:txbxContent>
                  <w:p w14:paraId="456AD9F8" w14:textId="77777777" w:rsidR="004C6C5D" w:rsidRDefault="004C6C5D" w:rsidP="004C6C5D">
                    <w:pPr>
                      <w:pStyle w:val="12-Title"/>
                      <w:rPr>
                        <w:sz w:val="22"/>
                        <w:szCs w:val="22"/>
                      </w:rPr>
                    </w:pPr>
                  </w:p>
                  <w:p w14:paraId="2F38E479" w14:textId="26C15C88" w:rsidR="004C6C5D" w:rsidRPr="00213B9A" w:rsidRDefault="001C0D69" w:rsidP="004C6C5D">
                    <w:pPr>
                      <w:pStyle w:val="12-Title"/>
                    </w:pPr>
                    <w:r>
                      <w:t>Tlačová správa</w:t>
                    </w:r>
                  </w:p>
                  <w:p w14:paraId="34A1C695" w14:textId="77777777" w:rsidR="004C6C5D" w:rsidRDefault="004C6C5D" w:rsidP="004C6C5D">
                    <w:pPr>
                      <w:pStyle w:val="12-Title"/>
                    </w:pPr>
                    <w:r>
                      <w:br/>
                    </w:r>
                  </w:p>
                </w:txbxContent>
              </v:textbox>
              <w10:wrap anchorx="margin" anchory="page"/>
            </v:shape>
          </w:pict>
        </mc:Fallback>
      </mc:AlternateContent>
    </w:r>
    <w:r>
      <w:rPr>
        <w:noProof/>
      </w:rPr>
      <w:drawing>
        <wp:anchor distT="0" distB="0" distL="114300" distR="114300" simplePos="0" relativeHeight="251658240"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50" name="Grafik 50"/>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06AFA341" w:rsidR="00E40548" w:rsidRDefault="00E4054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89400" w14:textId="77777777" w:rsidR="00E40548" w:rsidRPr="00216088" w:rsidRDefault="00E40548" w:rsidP="00E40548">
    <w:pPr>
      <w:pStyle w:val="Zhlav"/>
    </w:pPr>
    <w:r>
      <w:rPr>
        <w:noProof/>
      </w:rPr>
      <mc:AlternateContent>
        <mc:Choice Requires="wps">
          <w:drawing>
            <wp:anchor distT="45720" distB="45720" distL="114300" distR="114300" simplePos="0" relativeHeight="251658245"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0B7C805E" w:rsidR="00E40548" w:rsidRPr="00213B9A" w:rsidRDefault="00E40548" w:rsidP="00E40548">
                          <w:pPr>
                            <w:pStyle w:val="Zpat"/>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 1 "" "-  -" </w:instrText>
                          </w:r>
                          <w:r w:rsidRPr="00213B9A">
                            <w:rPr>
                              <w:rFonts w:cs="Arial"/>
                              <w:sz w:val="18"/>
                            </w:rPr>
                            <w:fldChar w:fldCharType="separate"/>
                          </w:r>
                          <w:r w:rsidR="001E02DA" w:rsidRPr="00213B9A">
                            <w:rPr>
                              <w:rFonts w:cs="Arial"/>
                              <w:noProof/>
                              <w:sz w:val="18"/>
                            </w:rPr>
                            <w:t>1</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Textfeld 7" o:spid="_x0000_s1027" type="#_x0000_t202" style="position:absolute;margin-left:0;margin-top:59.8pt;width:477.95pt;height:21.1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" filled="f" stroked="f">
              <v:textbox>
                <w:txbxContent>
                  <w:p w14:paraId="45940F36" w14:textId="0B7C805E" w:rsidR="00E40548" w:rsidRPr="00213B9A" w:rsidRDefault="00E40548" w:rsidP="00E40548">
                    <w:pPr>
                      <w:pStyle w:val="Zpat"/>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 1 "" "-  -" </w:instrText>
                    </w:r>
                    <w:r w:rsidRPr="00213B9A">
                      <w:rPr>
                        <w:rFonts w:cs="Arial"/>
                        <w:sz w:val="18"/>
                      </w:rPr>
                      <w:fldChar w:fldCharType="separate"/>
                    </w:r>
                    <w:r w:rsidR="001E02DA" w:rsidRPr="00213B9A">
                      <w:rPr>
                        <w:rFonts w:cs="Arial"/>
                        <w:noProof/>
                        <w:sz w:val="18"/>
                      </w:rPr>
                      <w:t>1</w:t>
                    </w:r>
                    <w:r w:rsidRPr="00213B9A">
                      <w:rPr>
                        <w:rFonts w:cs="Arial"/>
                        <w:sz w:val="18"/>
                      </w:rPr>
                      <w:fldChar w:fldCharType="end"/>
                    </w:r>
                  </w:p>
                </w:txbxContent>
              </v:textbox>
              <w10:wrap type="square" anchorx="margin"/>
            </v:shape>
          </w:pict>
        </mc:Fallback>
      </mc:AlternateContent>
    </w:r>
    <w:r>
      <w:rPr>
        <w:noProof/>
      </w:rPr>
      <w:drawing>
        <wp:anchor distT="0" distB="0" distL="114300" distR="114300" simplePos="0" relativeHeight="251658244"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51" name="Grafik 51"/>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829056666">
    <w:abstractNumId w:val="2"/>
  </w:num>
  <w:num w:numId="2" w16cid:durableId="1235748510">
    <w:abstractNumId w:val="2"/>
  </w:num>
  <w:num w:numId="3" w16cid:durableId="1537501002">
    <w:abstractNumId w:val="2"/>
  </w:num>
  <w:num w:numId="4" w16cid:durableId="1558205411">
    <w:abstractNumId w:val="2"/>
  </w:num>
  <w:num w:numId="5" w16cid:durableId="1081679674">
    <w:abstractNumId w:val="2"/>
  </w:num>
  <w:num w:numId="6" w16cid:durableId="2104910446">
    <w:abstractNumId w:val="3"/>
  </w:num>
  <w:num w:numId="7" w16cid:durableId="2099477862">
    <w:abstractNumId w:val="0"/>
  </w:num>
  <w:num w:numId="8" w16cid:durableId="1015694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02799"/>
    <w:rsid w:val="00006586"/>
    <w:rsid w:val="000067DF"/>
    <w:rsid w:val="00007193"/>
    <w:rsid w:val="00010937"/>
    <w:rsid w:val="00010A2B"/>
    <w:rsid w:val="00010C70"/>
    <w:rsid w:val="00010C99"/>
    <w:rsid w:val="00010E13"/>
    <w:rsid w:val="000167A1"/>
    <w:rsid w:val="00020F20"/>
    <w:rsid w:val="000219AF"/>
    <w:rsid w:val="00023EAC"/>
    <w:rsid w:val="000339E5"/>
    <w:rsid w:val="000370AB"/>
    <w:rsid w:val="00041847"/>
    <w:rsid w:val="0004378C"/>
    <w:rsid w:val="00044E12"/>
    <w:rsid w:val="00046E14"/>
    <w:rsid w:val="00047A68"/>
    <w:rsid w:val="000504FC"/>
    <w:rsid w:val="000511E4"/>
    <w:rsid w:val="000538D9"/>
    <w:rsid w:val="00056A12"/>
    <w:rsid w:val="000613FA"/>
    <w:rsid w:val="00061AE9"/>
    <w:rsid w:val="00062C21"/>
    <w:rsid w:val="0006310A"/>
    <w:rsid w:val="00064F84"/>
    <w:rsid w:val="000733EC"/>
    <w:rsid w:val="00073445"/>
    <w:rsid w:val="00076D1D"/>
    <w:rsid w:val="0008132E"/>
    <w:rsid w:val="000845F5"/>
    <w:rsid w:val="0008662E"/>
    <w:rsid w:val="00087C00"/>
    <w:rsid w:val="00091C6A"/>
    <w:rsid w:val="00095547"/>
    <w:rsid w:val="00096D17"/>
    <w:rsid w:val="00096EFB"/>
    <w:rsid w:val="0009780C"/>
    <w:rsid w:val="00097F1B"/>
    <w:rsid w:val="000A063C"/>
    <w:rsid w:val="000A45C9"/>
    <w:rsid w:val="000A646F"/>
    <w:rsid w:val="000B3B8D"/>
    <w:rsid w:val="000B5E51"/>
    <w:rsid w:val="000B623E"/>
    <w:rsid w:val="000C0C39"/>
    <w:rsid w:val="000C1207"/>
    <w:rsid w:val="000C2691"/>
    <w:rsid w:val="000C37E7"/>
    <w:rsid w:val="000C5515"/>
    <w:rsid w:val="000C7D4E"/>
    <w:rsid w:val="000D2A5A"/>
    <w:rsid w:val="000D50B4"/>
    <w:rsid w:val="000D548D"/>
    <w:rsid w:val="000D630E"/>
    <w:rsid w:val="000E231A"/>
    <w:rsid w:val="000E446C"/>
    <w:rsid w:val="000E5FCA"/>
    <w:rsid w:val="000E707D"/>
    <w:rsid w:val="000F4F24"/>
    <w:rsid w:val="000F5F30"/>
    <w:rsid w:val="000F7F50"/>
    <w:rsid w:val="001006DD"/>
    <w:rsid w:val="001051FB"/>
    <w:rsid w:val="0010709F"/>
    <w:rsid w:val="001078B4"/>
    <w:rsid w:val="00114FCC"/>
    <w:rsid w:val="001215DD"/>
    <w:rsid w:val="0012172B"/>
    <w:rsid w:val="00121C60"/>
    <w:rsid w:val="001242A7"/>
    <w:rsid w:val="001273AE"/>
    <w:rsid w:val="001309EB"/>
    <w:rsid w:val="00130DED"/>
    <w:rsid w:val="001324F6"/>
    <w:rsid w:val="001331A3"/>
    <w:rsid w:val="00133839"/>
    <w:rsid w:val="00136DC2"/>
    <w:rsid w:val="00140FBA"/>
    <w:rsid w:val="00145E5D"/>
    <w:rsid w:val="00147496"/>
    <w:rsid w:val="001504A5"/>
    <w:rsid w:val="00150948"/>
    <w:rsid w:val="00151190"/>
    <w:rsid w:val="0015246D"/>
    <w:rsid w:val="00155826"/>
    <w:rsid w:val="0015623B"/>
    <w:rsid w:val="00157444"/>
    <w:rsid w:val="00166BF1"/>
    <w:rsid w:val="001709A3"/>
    <w:rsid w:val="00170C7E"/>
    <w:rsid w:val="00174229"/>
    <w:rsid w:val="00174792"/>
    <w:rsid w:val="0017730F"/>
    <w:rsid w:val="00181699"/>
    <w:rsid w:val="00186BAA"/>
    <w:rsid w:val="001932A1"/>
    <w:rsid w:val="00193739"/>
    <w:rsid w:val="00196B20"/>
    <w:rsid w:val="00196D9F"/>
    <w:rsid w:val="0019701F"/>
    <w:rsid w:val="00197BCC"/>
    <w:rsid w:val="001A0C21"/>
    <w:rsid w:val="001A16B3"/>
    <w:rsid w:val="001A1BA4"/>
    <w:rsid w:val="001A5755"/>
    <w:rsid w:val="001A5E04"/>
    <w:rsid w:val="001A62C5"/>
    <w:rsid w:val="001B4E12"/>
    <w:rsid w:val="001B5139"/>
    <w:rsid w:val="001C0D69"/>
    <w:rsid w:val="001C2AAD"/>
    <w:rsid w:val="001D127A"/>
    <w:rsid w:val="001D250D"/>
    <w:rsid w:val="001D2B8C"/>
    <w:rsid w:val="001D4ED7"/>
    <w:rsid w:val="001D7C3B"/>
    <w:rsid w:val="001D7C99"/>
    <w:rsid w:val="001E02DA"/>
    <w:rsid w:val="001E5EB1"/>
    <w:rsid w:val="001F1B74"/>
    <w:rsid w:val="001F3A72"/>
    <w:rsid w:val="001F52B2"/>
    <w:rsid w:val="001F5460"/>
    <w:rsid w:val="00200A5F"/>
    <w:rsid w:val="00205E0A"/>
    <w:rsid w:val="0020637C"/>
    <w:rsid w:val="00207863"/>
    <w:rsid w:val="00210F3A"/>
    <w:rsid w:val="00213B9A"/>
    <w:rsid w:val="002168E4"/>
    <w:rsid w:val="00216B21"/>
    <w:rsid w:val="002211AA"/>
    <w:rsid w:val="002264EC"/>
    <w:rsid w:val="002268A2"/>
    <w:rsid w:val="002352B2"/>
    <w:rsid w:val="00236446"/>
    <w:rsid w:val="0023685E"/>
    <w:rsid w:val="002373FC"/>
    <w:rsid w:val="00237DB2"/>
    <w:rsid w:val="00240B6E"/>
    <w:rsid w:val="002418E5"/>
    <w:rsid w:val="00241D6C"/>
    <w:rsid w:val="00242CA6"/>
    <w:rsid w:val="00242E17"/>
    <w:rsid w:val="00243410"/>
    <w:rsid w:val="002441AB"/>
    <w:rsid w:val="00245363"/>
    <w:rsid w:val="0025357A"/>
    <w:rsid w:val="00256B14"/>
    <w:rsid w:val="00257469"/>
    <w:rsid w:val="00265B01"/>
    <w:rsid w:val="00274273"/>
    <w:rsid w:val="0027730C"/>
    <w:rsid w:val="0027767D"/>
    <w:rsid w:val="002831C6"/>
    <w:rsid w:val="002832B7"/>
    <w:rsid w:val="00283D9F"/>
    <w:rsid w:val="00291492"/>
    <w:rsid w:val="00293617"/>
    <w:rsid w:val="00295D87"/>
    <w:rsid w:val="0029667F"/>
    <w:rsid w:val="002A1B12"/>
    <w:rsid w:val="002A32DB"/>
    <w:rsid w:val="002A4C9B"/>
    <w:rsid w:val="002A5D3A"/>
    <w:rsid w:val="002A604B"/>
    <w:rsid w:val="002B006D"/>
    <w:rsid w:val="002B0DA5"/>
    <w:rsid w:val="002B0F56"/>
    <w:rsid w:val="002B7098"/>
    <w:rsid w:val="002B7F67"/>
    <w:rsid w:val="002C0612"/>
    <w:rsid w:val="002C1D0E"/>
    <w:rsid w:val="002C2898"/>
    <w:rsid w:val="002C69D7"/>
    <w:rsid w:val="002C78E7"/>
    <w:rsid w:val="002D0BDF"/>
    <w:rsid w:val="002D2279"/>
    <w:rsid w:val="002D2D38"/>
    <w:rsid w:val="002D40EE"/>
    <w:rsid w:val="002D45BC"/>
    <w:rsid w:val="002D4B99"/>
    <w:rsid w:val="002D4CBE"/>
    <w:rsid w:val="002E2359"/>
    <w:rsid w:val="002E4B3B"/>
    <w:rsid w:val="002E5AF2"/>
    <w:rsid w:val="002F3255"/>
    <w:rsid w:val="002F352D"/>
    <w:rsid w:val="002F44AC"/>
    <w:rsid w:val="00300AA5"/>
    <w:rsid w:val="00301E08"/>
    <w:rsid w:val="003036FE"/>
    <w:rsid w:val="00306F27"/>
    <w:rsid w:val="003100EB"/>
    <w:rsid w:val="00315CE5"/>
    <w:rsid w:val="00316AA9"/>
    <w:rsid w:val="0031750E"/>
    <w:rsid w:val="00317EEF"/>
    <w:rsid w:val="00323BBF"/>
    <w:rsid w:val="003243C2"/>
    <w:rsid w:val="0032499F"/>
    <w:rsid w:val="0032524B"/>
    <w:rsid w:val="003256CD"/>
    <w:rsid w:val="003261EF"/>
    <w:rsid w:val="00327771"/>
    <w:rsid w:val="00330753"/>
    <w:rsid w:val="00334164"/>
    <w:rsid w:val="00334699"/>
    <w:rsid w:val="00341050"/>
    <w:rsid w:val="00344A88"/>
    <w:rsid w:val="0034631B"/>
    <w:rsid w:val="0034763F"/>
    <w:rsid w:val="00347F17"/>
    <w:rsid w:val="00351A8B"/>
    <w:rsid w:val="003528D8"/>
    <w:rsid w:val="0035705B"/>
    <w:rsid w:val="00361A3D"/>
    <w:rsid w:val="00362D3F"/>
    <w:rsid w:val="00363C0A"/>
    <w:rsid w:val="00365FCB"/>
    <w:rsid w:val="00367740"/>
    <w:rsid w:val="00367C33"/>
    <w:rsid w:val="00370EDB"/>
    <w:rsid w:val="00372915"/>
    <w:rsid w:val="00373A81"/>
    <w:rsid w:val="003768C9"/>
    <w:rsid w:val="00381C99"/>
    <w:rsid w:val="00390AED"/>
    <w:rsid w:val="00391614"/>
    <w:rsid w:val="003933A0"/>
    <w:rsid w:val="00395B69"/>
    <w:rsid w:val="00397E95"/>
    <w:rsid w:val="003A0C3A"/>
    <w:rsid w:val="003A18DB"/>
    <w:rsid w:val="003A2747"/>
    <w:rsid w:val="003A2B2C"/>
    <w:rsid w:val="003A441D"/>
    <w:rsid w:val="003A443C"/>
    <w:rsid w:val="003A62CF"/>
    <w:rsid w:val="003B009B"/>
    <w:rsid w:val="003B02BB"/>
    <w:rsid w:val="003B2AEA"/>
    <w:rsid w:val="003B2BB3"/>
    <w:rsid w:val="003B3E1D"/>
    <w:rsid w:val="003B5CAC"/>
    <w:rsid w:val="003B5E31"/>
    <w:rsid w:val="003B7C6E"/>
    <w:rsid w:val="003C09D0"/>
    <w:rsid w:val="003C18B4"/>
    <w:rsid w:val="003C3B15"/>
    <w:rsid w:val="003C5027"/>
    <w:rsid w:val="003C5DA3"/>
    <w:rsid w:val="003C6785"/>
    <w:rsid w:val="003C6A4C"/>
    <w:rsid w:val="003C7FE5"/>
    <w:rsid w:val="003D75B0"/>
    <w:rsid w:val="003D7B18"/>
    <w:rsid w:val="003E24E2"/>
    <w:rsid w:val="003E51CD"/>
    <w:rsid w:val="003E7719"/>
    <w:rsid w:val="003F0717"/>
    <w:rsid w:val="003F3E39"/>
    <w:rsid w:val="003F55AD"/>
    <w:rsid w:val="003F5CD4"/>
    <w:rsid w:val="0040234B"/>
    <w:rsid w:val="00403A17"/>
    <w:rsid w:val="00404440"/>
    <w:rsid w:val="00407B1C"/>
    <w:rsid w:val="00407C3F"/>
    <w:rsid w:val="0041046C"/>
    <w:rsid w:val="00414352"/>
    <w:rsid w:val="004161A7"/>
    <w:rsid w:val="004177F3"/>
    <w:rsid w:val="00417A30"/>
    <w:rsid w:val="00423452"/>
    <w:rsid w:val="00433C1D"/>
    <w:rsid w:val="00436000"/>
    <w:rsid w:val="00440DA7"/>
    <w:rsid w:val="00441A47"/>
    <w:rsid w:val="00442CB0"/>
    <w:rsid w:val="004439EA"/>
    <w:rsid w:val="0044404F"/>
    <w:rsid w:val="004451ED"/>
    <w:rsid w:val="00450833"/>
    <w:rsid w:val="0045192E"/>
    <w:rsid w:val="00453264"/>
    <w:rsid w:val="00460076"/>
    <w:rsid w:val="00461A86"/>
    <w:rsid w:val="00462596"/>
    <w:rsid w:val="00462E9B"/>
    <w:rsid w:val="00474DB0"/>
    <w:rsid w:val="00476D96"/>
    <w:rsid w:val="00481B1F"/>
    <w:rsid w:val="00481E5E"/>
    <w:rsid w:val="00482213"/>
    <w:rsid w:val="004852D9"/>
    <w:rsid w:val="00485D60"/>
    <w:rsid w:val="004928BD"/>
    <w:rsid w:val="0049432B"/>
    <w:rsid w:val="0049582D"/>
    <w:rsid w:val="004965D6"/>
    <w:rsid w:val="004972EB"/>
    <w:rsid w:val="00497972"/>
    <w:rsid w:val="004A0A27"/>
    <w:rsid w:val="004A0E38"/>
    <w:rsid w:val="004A4DEF"/>
    <w:rsid w:val="004A5215"/>
    <w:rsid w:val="004B0276"/>
    <w:rsid w:val="004B15EA"/>
    <w:rsid w:val="004B2F30"/>
    <w:rsid w:val="004B5300"/>
    <w:rsid w:val="004C1050"/>
    <w:rsid w:val="004C2551"/>
    <w:rsid w:val="004C52B1"/>
    <w:rsid w:val="004C683B"/>
    <w:rsid w:val="004C6C5D"/>
    <w:rsid w:val="004C6EE1"/>
    <w:rsid w:val="004C7834"/>
    <w:rsid w:val="004C7ADA"/>
    <w:rsid w:val="004D32FF"/>
    <w:rsid w:val="004D5CAA"/>
    <w:rsid w:val="004D6873"/>
    <w:rsid w:val="004D6CAA"/>
    <w:rsid w:val="004D798D"/>
    <w:rsid w:val="004E650C"/>
    <w:rsid w:val="004F1F50"/>
    <w:rsid w:val="004F2F2B"/>
    <w:rsid w:val="004F4B01"/>
    <w:rsid w:val="004F5A93"/>
    <w:rsid w:val="004F5C88"/>
    <w:rsid w:val="004F6E22"/>
    <w:rsid w:val="004F6E5F"/>
    <w:rsid w:val="005008C0"/>
    <w:rsid w:val="005056E8"/>
    <w:rsid w:val="0051066B"/>
    <w:rsid w:val="00520AFB"/>
    <w:rsid w:val="005216A3"/>
    <w:rsid w:val="00524B34"/>
    <w:rsid w:val="005317FD"/>
    <w:rsid w:val="00532AEE"/>
    <w:rsid w:val="00533A66"/>
    <w:rsid w:val="005355F0"/>
    <w:rsid w:val="00536100"/>
    <w:rsid w:val="00536703"/>
    <w:rsid w:val="00551215"/>
    <w:rsid w:val="00555E34"/>
    <w:rsid w:val="00560E11"/>
    <w:rsid w:val="00562E49"/>
    <w:rsid w:val="0056656A"/>
    <w:rsid w:val="005700C4"/>
    <w:rsid w:val="005749DC"/>
    <w:rsid w:val="00575716"/>
    <w:rsid w:val="00575AA4"/>
    <w:rsid w:val="00576352"/>
    <w:rsid w:val="00576C8F"/>
    <w:rsid w:val="005817A6"/>
    <w:rsid w:val="005817B4"/>
    <w:rsid w:val="0058503C"/>
    <w:rsid w:val="005862E4"/>
    <w:rsid w:val="00586D30"/>
    <w:rsid w:val="00587D8D"/>
    <w:rsid w:val="00592026"/>
    <w:rsid w:val="0059213C"/>
    <w:rsid w:val="0059273F"/>
    <w:rsid w:val="0059288F"/>
    <w:rsid w:val="0059392D"/>
    <w:rsid w:val="0059423D"/>
    <w:rsid w:val="00595381"/>
    <w:rsid w:val="00596111"/>
    <w:rsid w:val="005973E0"/>
    <w:rsid w:val="005A03A6"/>
    <w:rsid w:val="005A20F9"/>
    <w:rsid w:val="005A5B98"/>
    <w:rsid w:val="005A5D8F"/>
    <w:rsid w:val="005A7E4A"/>
    <w:rsid w:val="005B2D6B"/>
    <w:rsid w:val="005B6180"/>
    <w:rsid w:val="005B62C9"/>
    <w:rsid w:val="005B68B8"/>
    <w:rsid w:val="005C2180"/>
    <w:rsid w:val="005C2A2B"/>
    <w:rsid w:val="005C6B1B"/>
    <w:rsid w:val="005C6B22"/>
    <w:rsid w:val="005D0164"/>
    <w:rsid w:val="005D6B18"/>
    <w:rsid w:val="005D7BA1"/>
    <w:rsid w:val="005D7D5C"/>
    <w:rsid w:val="005E38B7"/>
    <w:rsid w:val="005E60C6"/>
    <w:rsid w:val="005E7F23"/>
    <w:rsid w:val="005F042A"/>
    <w:rsid w:val="005F10CC"/>
    <w:rsid w:val="005F3E04"/>
    <w:rsid w:val="00600EEC"/>
    <w:rsid w:val="00602370"/>
    <w:rsid w:val="00616ABC"/>
    <w:rsid w:val="00620294"/>
    <w:rsid w:val="00620AF9"/>
    <w:rsid w:val="00620D8B"/>
    <w:rsid w:val="006241A0"/>
    <w:rsid w:val="0062424C"/>
    <w:rsid w:val="006265E8"/>
    <w:rsid w:val="00630FA7"/>
    <w:rsid w:val="00632565"/>
    <w:rsid w:val="00633747"/>
    <w:rsid w:val="00635412"/>
    <w:rsid w:val="006378F9"/>
    <w:rsid w:val="00637D52"/>
    <w:rsid w:val="00641DE5"/>
    <w:rsid w:val="00642EF0"/>
    <w:rsid w:val="006464D2"/>
    <w:rsid w:val="00650F88"/>
    <w:rsid w:val="00653344"/>
    <w:rsid w:val="006542D7"/>
    <w:rsid w:val="0065527C"/>
    <w:rsid w:val="006560F9"/>
    <w:rsid w:val="00660470"/>
    <w:rsid w:val="006615EB"/>
    <w:rsid w:val="00661605"/>
    <w:rsid w:val="00661C41"/>
    <w:rsid w:val="006625EA"/>
    <w:rsid w:val="0066424D"/>
    <w:rsid w:val="006664B0"/>
    <w:rsid w:val="006715B0"/>
    <w:rsid w:val="006719AF"/>
    <w:rsid w:val="00671F80"/>
    <w:rsid w:val="00675259"/>
    <w:rsid w:val="006867CE"/>
    <w:rsid w:val="00687D38"/>
    <w:rsid w:val="00692050"/>
    <w:rsid w:val="0069287F"/>
    <w:rsid w:val="00697379"/>
    <w:rsid w:val="006977B8"/>
    <w:rsid w:val="006A53A8"/>
    <w:rsid w:val="006A58F5"/>
    <w:rsid w:val="006B1D58"/>
    <w:rsid w:val="006B2EF7"/>
    <w:rsid w:val="006B2F53"/>
    <w:rsid w:val="006B4E39"/>
    <w:rsid w:val="006B6125"/>
    <w:rsid w:val="006C2125"/>
    <w:rsid w:val="006C6CE7"/>
    <w:rsid w:val="006D05EA"/>
    <w:rsid w:val="006D133B"/>
    <w:rsid w:val="006D54CC"/>
    <w:rsid w:val="006E1813"/>
    <w:rsid w:val="006E4CD7"/>
    <w:rsid w:val="006E69C9"/>
    <w:rsid w:val="006E7A09"/>
    <w:rsid w:val="00712308"/>
    <w:rsid w:val="00715539"/>
    <w:rsid w:val="00715BCD"/>
    <w:rsid w:val="00716126"/>
    <w:rsid w:val="00720B26"/>
    <w:rsid w:val="00723141"/>
    <w:rsid w:val="00732BDE"/>
    <w:rsid w:val="00736F32"/>
    <w:rsid w:val="00740E24"/>
    <w:rsid w:val="00740F9E"/>
    <w:rsid w:val="00741021"/>
    <w:rsid w:val="00741A0C"/>
    <w:rsid w:val="007428AF"/>
    <w:rsid w:val="00743444"/>
    <w:rsid w:val="007442D3"/>
    <w:rsid w:val="00745F58"/>
    <w:rsid w:val="0074660C"/>
    <w:rsid w:val="00746B2D"/>
    <w:rsid w:val="00751092"/>
    <w:rsid w:val="00752AEF"/>
    <w:rsid w:val="00752F2D"/>
    <w:rsid w:val="007543D2"/>
    <w:rsid w:val="00754874"/>
    <w:rsid w:val="0077075F"/>
    <w:rsid w:val="00781370"/>
    <w:rsid w:val="007829BF"/>
    <w:rsid w:val="00784027"/>
    <w:rsid w:val="0078561B"/>
    <w:rsid w:val="00786C7A"/>
    <w:rsid w:val="00790522"/>
    <w:rsid w:val="007907F2"/>
    <w:rsid w:val="007A2228"/>
    <w:rsid w:val="007A2BBB"/>
    <w:rsid w:val="007A6039"/>
    <w:rsid w:val="007A6995"/>
    <w:rsid w:val="007A6BE1"/>
    <w:rsid w:val="007B0EEA"/>
    <w:rsid w:val="007B4700"/>
    <w:rsid w:val="007B5601"/>
    <w:rsid w:val="007B5E78"/>
    <w:rsid w:val="007BDE33"/>
    <w:rsid w:val="007C3044"/>
    <w:rsid w:val="007C59D9"/>
    <w:rsid w:val="007D13B9"/>
    <w:rsid w:val="007D1510"/>
    <w:rsid w:val="007D1C09"/>
    <w:rsid w:val="007D1F51"/>
    <w:rsid w:val="007D4775"/>
    <w:rsid w:val="007D621A"/>
    <w:rsid w:val="007E055E"/>
    <w:rsid w:val="007E4AA8"/>
    <w:rsid w:val="007E68F0"/>
    <w:rsid w:val="007E7D8F"/>
    <w:rsid w:val="007F119C"/>
    <w:rsid w:val="007F1D79"/>
    <w:rsid w:val="007F22AA"/>
    <w:rsid w:val="007F2F47"/>
    <w:rsid w:val="007F3971"/>
    <w:rsid w:val="007F4016"/>
    <w:rsid w:val="007F5BED"/>
    <w:rsid w:val="008032A8"/>
    <w:rsid w:val="008041CB"/>
    <w:rsid w:val="008044D0"/>
    <w:rsid w:val="008056E2"/>
    <w:rsid w:val="00805FEE"/>
    <w:rsid w:val="00814C00"/>
    <w:rsid w:val="00815843"/>
    <w:rsid w:val="008173E0"/>
    <w:rsid w:val="0082004D"/>
    <w:rsid w:val="00833CCC"/>
    <w:rsid w:val="00833FE2"/>
    <w:rsid w:val="0083408D"/>
    <w:rsid w:val="00834509"/>
    <w:rsid w:val="00834D34"/>
    <w:rsid w:val="00835161"/>
    <w:rsid w:val="00837EC7"/>
    <w:rsid w:val="00840836"/>
    <w:rsid w:val="0084092A"/>
    <w:rsid w:val="00842CD8"/>
    <w:rsid w:val="00843740"/>
    <w:rsid w:val="00844E49"/>
    <w:rsid w:val="00844FC8"/>
    <w:rsid w:val="00845B19"/>
    <w:rsid w:val="00846DEA"/>
    <w:rsid w:val="00847A55"/>
    <w:rsid w:val="0085361C"/>
    <w:rsid w:val="008543B1"/>
    <w:rsid w:val="00855315"/>
    <w:rsid w:val="008564CA"/>
    <w:rsid w:val="00862D45"/>
    <w:rsid w:val="00865FFB"/>
    <w:rsid w:val="00870BA4"/>
    <w:rsid w:val="008726D5"/>
    <w:rsid w:val="0087284B"/>
    <w:rsid w:val="008731D8"/>
    <w:rsid w:val="00874BB2"/>
    <w:rsid w:val="00874EF9"/>
    <w:rsid w:val="00875E41"/>
    <w:rsid w:val="008762D0"/>
    <w:rsid w:val="0087749E"/>
    <w:rsid w:val="00884491"/>
    <w:rsid w:val="008864F6"/>
    <w:rsid w:val="00886BDF"/>
    <w:rsid w:val="00886F75"/>
    <w:rsid w:val="0088712D"/>
    <w:rsid w:val="00892473"/>
    <w:rsid w:val="008940DC"/>
    <w:rsid w:val="00896B9F"/>
    <w:rsid w:val="00896C36"/>
    <w:rsid w:val="008A19C4"/>
    <w:rsid w:val="008A5050"/>
    <w:rsid w:val="008A5D4F"/>
    <w:rsid w:val="008B7D30"/>
    <w:rsid w:val="008C1C6A"/>
    <w:rsid w:val="008C203F"/>
    <w:rsid w:val="008C40CD"/>
    <w:rsid w:val="008C4578"/>
    <w:rsid w:val="008C4E03"/>
    <w:rsid w:val="008C6EE0"/>
    <w:rsid w:val="008D1FA6"/>
    <w:rsid w:val="008D63C2"/>
    <w:rsid w:val="008D6E01"/>
    <w:rsid w:val="008D783A"/>
    <w:rsid w:val="008E0B10"/>
    <w:rsid w:val="008E5C7F"/>
    <w:rsid w:val="008E621B"/>
    <w:rsid w:val="008E686F"/>
    <w:rsid w:val="008E70F7"/>
    <w:rsid w:val="008E797C"/>
    <w:rsid w:val="008E7A4A"/>
    <w:rsid w:val="008F1FCC"/>
    <w:rsid w:val="008F3CB9"/>
    <w:rsid w:val="008F456D"/>
    <w:rsid w:val="00900D9B"/>
    <w:rsid w:val="00903BBF"/>
    <w:rsid w:val="00903D0C"/>
    <w:rsid w:val="00913C07"/>
    <w:rsid w:val="00924D2C"/>
    <w:rsid w:val="00930A17"/>
    <w:rsid w:val="00931853"/>
    <w:rsid w:val="009319BE"/>
    <w:rsid w:val="00933BFB"/>
    <w:rsid w:val="00934A2C"/>
    <w:rsid w:val="0093580D"/>
    <w:rsid w:val="00935F07"/>
    <w:rsid w:val="00940BD7"/>
    <w:rsid w:val="00940E3C"/>
    <w:rsid w:val="00941763"/>
    <w:rsid w:val="00950CA6"/>
    <w:rsid w:val="00953E93"/>
    <w:rsid w:val="009545A7"/>
    <w:rsid w:val="0095498C"/>
    <w:rsid w:val="00957A1A"/>
    <w:rsid w:val="00960A29"/>
    <w:rsid w:val="00960DE1"/>
    <w:rsid w:val="00961D5B"/>
    <w:rsid w:val="0096426A"/>
    <w:rsid w:val="00964C6E"/>
    <w:rsid w:val="009671D3"/>
    <w:rsid w:val="009726EA"/>
    <w:rsid w:val="00977A59"/>
    <w:rsid w:val="009817AD"/>
    <w:rsid w:val="0098688A"/>
    <w:rsid w:val="009900B4"/>
    <w:rsid w:val="00992BEE"/>
    <w:rsid w:val="0099330F"/>
    <w:rsid w:val="009A155D"/>
    <w:rsid w:val="009A1BA1"/>
    <w:rsid w:val="009B4907"/>
    <w:rsid w:val="009B5BA3"/>
    <w:rsid w:val="009B67FF"/>
    <w:rsid w:val="009C06E9"/>
    <w:rsid w:val="009C34CA"/>
    <w:rsid w:val="009C3DAD"/>
    <w:rsid w:val="009C40BB"/>
    <w:rsid w:val="009C454F"/>
    <w:rsid w:val="009C58DD"/>
    <w:rsid w:val="009C683F"/>
    <w:rsid w:val="009C7CEF"/>
    <w:rsid w:val="009D27B0"/>
    <w:rsid w:val="009D3BC9"/>
    <w:rsid w:val="009D7586"/>
    <w:rsid w:val="009D7846"/>
    <w:rsid w:val="009E04B1"/>
    <w:rsid w:val="009E1792"/>
    <w:rsid w:val="009E5D62"/>
    <w:rsid w:val="009E5E98"/>
    <w:rsid w:val="009E6275"/>
    <w:rsid w:val="009E79D3"/>
    <w:rsid w:val="009F0974"/>
    <w:rsid w:val="009F27A0"/>
    <w:rsid w:val="009F4892"/>
    <w:rsid w:val="00A048B4"/>
    <w:rsid w:val="00A050B9"/>
    <w:rsid w:val="00A05A00"/>
    <w:rsid w:val="00A05C4B"/>
    <w:rsid w:val="00A07541"/>
    <w:rsid w:val="00A11517"/>
    <w:rsid w:val="00A13597"/>
    <w:rsid w:val="00A170FE"/>
    <w:rsid w:val="00A17123"/>
    <w:rsid w:val="00A2322B"/>
    <w:rsid w:val="00A24BB0"/>
    <w:rsid w:val="00A311B4"/>
    <w:rsid w:val="00A34D9F"/>
    <w:rsid w:val="00A34EF9"/>
    <w:rsid w:val="00A46963"/>
    <w:rsid w:val="00A46B35"/>
    <w:rsid w:val="00A50533"/>
    <w:rsid w:val="00A51DE7"/>
    <w:rsid w:val="00A52CED"/>
    <w:rsid w:val="00A52F32"/>
    <w:rsid w:val="00A569A4"/>
    <w:rsid w:val="00A60536"/>
    <w:rsid w:val="00A63495"/>
    <w:rsid w:val="00A7084F"/>
    <w:rsid w:val="00A72681"/>
    <w:rsid w:val="00A740A0"/>
    <w:rsid w:val="00A7569F"/>
    <w:rsid w:val="00A760DC"/>
    <w:rsid w:val="00A76384"/>
    <w:rsid w:val="00A82524"/>
    <w:rsid w:val="00A8484C"/>
    <w:rsid w:val="00A92187"/>
    <w:rsid w:val="00A93F82"/>
    <w:rsid w:val="00A94712"/>
    <w:rsid w:val="00A94A84"/>
    <w:rsid w:val="00A94C63"/>
    <w:rsid w:val="00AA11DA"/>
    <w:rsid w:val="00AA1AA8"/>
    <w:rsid w:val="00AA2842"/>
    <w:rsid w:val="00AA3700"/>
    <w:rsid w:val="00AA40D7"/>
    <w:rsid w:val="00AA601E"/>
    <w:rsid w:val="00AA63F9"/>
    <w:rsid w:val="00AB1F11"/>
    <w:rsid w:val="00AB3BB1"/>
    <w:rsid w:val="00AB65DD"/>
    <w:rsid w:val="00AC31C3"/>
    <w:rsid w:val="00AC496A"/>
    <w:rsid w:val="00AC6AD8"/>
    <w:rsid w:val="00AC6E06"/>
    <w:rsid w:val="00AC780E"/>
    <w:rsid w:val="00AD0E62"/>
    <w:rsid w:val="00AD3B79"/>
    <w:rsid w:val="00AD4CE5"/>
    <w:rsid w:val="00AD5613"/>
    <w:rsid w:val="00AD5E62"/>
    <w:rsid w:val="00AD64CE"/>
    <w:rsid w:val="00AD6BA6"/>
    <w:rsid w:val="00AE0503"/>
    <w:rsid w:val="00AE0ACF"/>
    <w:rsid w:val="00AE2028"/>
    <w:rsid w:val="00AE3BDF"/>
    <w:rsid w:val="00AE547C"/>
    <w:rsid w:val="00AF1ABF"/>
    <w:rsid w:val="00AF1BE3"/>
    <w:rsid w:val="00AF4860"/>
    <w:rsid w:val="00AF5582"/>
    <w:rsid w:val="00AF7A2B"/>
    <w:rsid w:val="00B0205A"/>
    <w:rsid w:val="00B02EA7"/>
    <w:rsid w:val="00B0325A"/>
    <w:rsid w:val="00B07BD0"/>
    <w:rsid w:val="00B13335"/>
    <w:rsid w:val="00B14051"/>
    <w:rsid w:val="00B176E7"/>
    <w:rsid w:val="00B21A41"/>
    <w:rsid w:val="00B2520E"/>
    <w:rsid w:val="00B2718C"/>
    <w:rsid w:val="00B32F06"/>
    <w:rsid w:val="00B33EEF"/>
    <w:rsid w:val="00B3531C"/>
    <w:rsid w:val="00B36DD0"/>
    <w:rsid w:val="00B41B9B"/>
    <w:rsid w:val="00B42632"/>
    <w:rsid w:val="00B4456F"/>
    <w:rsid w:val="00B4516E"/>
    <w:rsid w:val="00B4684F"/>
    <w:rsid w:val="00B50164"/>
    <w:rsid w:val="00B53E3C"/>
    <w:rsid w:val="00B54BA4"/>
    <w:rsid w:val="00B559EF"/>
    <w:rsid w:val="00B56834"/>
    <w:rsid w:val="00B60758"/>
    <w:rsid w:val="00B60B55"/>
    <w:rsid w:val="00B637CD"/>
    <w:rsid w:val="00B64FFD"/>
    <w:rsid w:val="00B7071A"/>
    <w:rsid w:val="00B72098"/>
    <w:rsid w:val="00B72A19"/>
    <w:rsid w:val="00B73A2F"/>
    <w:rsid w:val="00B7776F"/>
    <w:rsid w:val="00B8274C"/>
    <w:rsid w:val="00B877B7"/>
    <w:rsid w:val="00B87B42"/>
    <w:rsid w:val="00B94E0E"/>
    <w:rsid w:val="00BA0096"/>
    <w:rsid w:val="00BA1C1B"/>
    <w:rsid w:val="00BA3CA1"/>
    <w:rsid w:val="00BA440E"/>
    <w:rsid w:val="00BA444D"/>
    <w:rsid w:val="00BA58A2"/>
    <w:rsid w:val="00BB432C"/>
    <w:rsid w:val="00BB5A9A"/>
    <w:rsid w:val="00BB5C24"/>
    <w:rsid w:val="00BB7663"/>
    <w:rsid w:val="00BD0EF3"/>
    <w:rsid w:val="00BD5D75"/>
    <w:rsid w:val="00BD767E"/>
    <w:rsid w:val="00BE02FE"/>
    <w:rsid w:val="00BE719C"/>
    <w:rsid w:val="00BF28E6"/>
    <w:rsid w:val="00BF4D63"/>
    <w:rsid w:val="00BF56E0"/>
    <w:rsid w:val="00C0133D"/>
    <w:rsid w:val="00C01F47"/>
    <w:rsid w:val="00C03757"/>
    <w:rsid w:val="00C04A95"/>
    <w:rsid w:val="00C06CF1"/>
    <w:rsid w:val="00C07729"/>
    <w:rsid w:val="00C12E46"/>
    <w:rsid w:val="00C17B69"/>
    <w:rsid w:val="00C20886"/>
    <w:rsid w:val="00C22E98"/>
    <w:rsid w:val="00C24228"/>
    <w:rsid w:val="00C247AB"/>
    <w:rsid w:val="00C26BC5"/>
    <w:rsid w:val="00C315C7"/>
    <w:rsid w:val="00C31916"/>
    <w:rsid w:val="00C34A4F"/>
    <w:rsid w:val="00C359B3"/>
    <w:rsid w:val="00C36D99"/>
    <w:rsid w:val="00C411B3"/>
    <w:rsid w:val="00C4177F"/>
    <w:rsid w:val="00C46F95"/>
    <w:rsid w:val="00C47AF2"/>
    <w:rsid w:val="00C50197"/>
    <w:rsid w:val="00C549A4"/>
    <w:rsid w:val="00C57886"/>
    <w:rsid w:val="00C6084C"/>
    <w:rsid w:val="00C62C39"/>
    <w:rsid w:val="00C6310D"/>
    <w:rsid w:val="00C63371"/>
    <w:rsid w:val="00C646B6"/>
    <w:rsid w:val="00C64C97"/>
    <w:rsid w:val="00C6581B"/>
    <w:rsid w:val="00C72A96"/>
    <w:rsid w:val="00C8144F"/>
    <w:rsid w:val="00C8342F"/>
    <w:rsid w:val="00C840B1"/>
    <w:rsid w:val="00C840B4"/>
    <w:rsid w:val="00C908E4"/>
    <w:rsid w:val="00C93EC8"/>
    <w:rsid w:val="00C96B24"/>
    <w:rsid w:val="00CA12EA"/>
    <w:rsid w:val="00CA2358"/>
    <w:rsid w:val="00CA2943"/>
    <w:rsid w:val="00CA3B7A"/>
    <w:rsid w:val="00CA684A"/>
    <w:rsid w:val="00CB0673"/>
    <w:rsid w:val="00CB0C41"/>
    <w:rsid w:val="00CC034B"/>
    <w:rsid w:val="00CC0350"/>
    <w:rsid w:val="00CC1486"/>
    <w:rsid w:val="00CC2CF9"/>
    <w:rsid w:val="00CC2F13"/>
    <w:rsid w:val="00CC383E"/>
    <w:rsid w:val="00CC3C4A"/>
    <w:rsid w:val="00CC441B"/>
    <w:rsid w:val="00CC600F"/>
    <w:rsid w:val="00CD03F7"/>
    <w:rsid w:val="00CD13A3"/>
    <w:rsid w:val="00CD33A3"/>
    <w:rsid w:val="00CD7357"/>
    <w:rsid w:val="00CE7932"/>
    <w:rsid w:val="00CF708A"/>
    <w:rsid w:val="00CF7776"/>
    <w:rsid w:val="00D00632"/>
    <w:rsid w:val="00D02EDB"/>
    <w:rsid w:val="00D03B6A"/>
    <w:rsid w:val="00D05682"/>
    <w:rsid w:val="00D05798"/>
    <w:rsid w:val="00D067FF"/>
    <w:rsid w:val="00D07A51"/>
    <w:rsid w:val="00D10969"/>
    <w:rsid w:val="00D10FEC"/>
    <w:rsid w:val="00D11036"/>
    <w:rsid w:val="00D144FD"/>
    <w:rsid w:val="00D1547E"/>
    <w:rsid w:val="00D15E89"/>
    <w:rsid w:val="00D24546"/>
    <w:rsid w:val="00D2644B"/>
    <w:rsid w:val="00D270EF"/>
    <w:rsid w:val="00D27F36"/>
    <w:rsid w:val="00D31BC8"/>
    <w:rsid w:val="00D31C62"/>
    <w:rsid w:val="00D34072"/>
    <w:rsid w:val="00D355C8"/>
    <w:rsid w:val="00D3624B"/>
    <w:rsid w:val="00D4007B"/>
    <w:rsid w:val="00D40D79"/>
    <w:rsid w:val="00D41A4C"/>
    <w:rsid w:val="00D41BF7"/>
    <w:rsid w:val="00D42400"/>
    <w:rsid w:val="00D438A6"/>
    <w:rsid w:val="00D45B8E"/>
    <w:rsid w:val="00D4639E"/>
    <w:rsid w:val="00D53FE5"/>
    <w:rsid w:val="00D54080"/>
    <w:rsid w:val="00D55DE4"/>
    <w:rsid w:val="00D5612B"/>
    <w:rsid w:val="00D624C4"/>
    <w:rsid w:val="00D62959"/>
    <w:rsid w:val="00D62FFD"/>
    <w:rsid w:val="00D65B18"/>
    <w:rsid w:val="00D67883"/>
    <w:rsid w:val="00D67F65"/>
    <w:rsid w:val="00D73466"/>
    <w:rsid w:val="00D74FC0"/>
    <w:rsid w:val="00D76F22"/>
    <w:rsid w:val="00D80495"/>
    <w:rsid w:val="00D83048"/>
    <w:rsid w:val="00D83ED3"/>
    <w:rsid w:val="00D8672A"/>
    <w:rsid w:val="00D91264"/>
    <w:rsid w:val="00D92447"/>
    <w:rsid w:val="00D97ACF"/>
    <w:rsid w:val="00DA063E"/>
    <w:rsid w:val="00DA1992"/>
    <w:rsid w:val="00DA267F"/>
    <w:rsid w:val="00DA3C7E"/>
    <w:rsid w:val="00DA7C85"/>
    <w:rsid w:val="00DC2109"/>
    <w:rsid w:val="00DC2BB1"/>
    <w:rsid w:val="00DC560C"/>
    <w:rsid w:val="00DC5DCC"/>
    <w:rsid w:val="00DD15B2"/>
    <w:rsid w:val="00DD1988"/>
    <w:rsid w:val="00DD2138"/>
    <w:rsid w:val="00DD3121"/>
    <w:rsid w:val="00DD400F"/>
    <w:rsid w:val="00DD5B37"/>
    <w:rsid w:val="00DE04FE"/>
    <w:rsid w:val="00DE183D"/>
    <w:rsid w:val="00DE3187"/>
    <w:rsid w:val="00DE7F81"/>
    <w:rsid w:val="00DF1077"/>
    <w:rsid w:val="00E03CB4"/>
    <w:rsid w:val="00E04AEC"/>
    <w:rsid w:val="00E1146C"/>
    <w:rsid w:val="00E1183D"/>
    <w:rsid w:val="00E13D58"/>
    <w:rsid w:val="00E2013D"/>
    <w:rsid w:val="00E2034F"/>
    <w:rsid w:val="00E2187E"/>
    <w:rsid w:val="00E27B26"/>
    <w:rsid w:val="00E310D2"/>
    <w:rsid w:val="00E35A49"/>
    <w:rsid w:val="00E37F77"/>
    <w:rsid w:val="00E400E6"/>
    <w:rsid w:val="00E40548"/>
    <w:rsid w:val="00E4054E"/>
    <w:rsid w:val="00E4114C"/>
    <w:rsid w:val="00E4348F"/>
    <w:rsid w:val="00E44CA5"/>
    <w:rsid w:val="00E46558"/>
    <w:rsid w:val="00E46FA5"/>
    <w:rsid w:val="00E504D9"/>
    <w:rsid w:val="00E5060F"/>
    <w:rsid w:val="00E52FC4"/>
    <w:rsid w:val="00E5359D"/>
    <w:rsid w:val="00E53F44"/>
    <w:rsid w:val="00E57E2C"/>
    <w:rsid w:val="00E60894"/>
    <w:rsid w:val="00E60A64"/>
    <w:rsid w:val="00E63586"/>
    <w:rsid w:val="00E63BBC"/>
    <w:rsid w:val="00E653C9"/>
    <w:rsid w:val="00E655C5"/>
    <w:rsid w:val="00E674B5"/>
    <w:rsid w:val="00E67936"/>
    <w:rsid w:val="00E73010"/>
    <w:rsid w:val="00E76788"/>
    <w:rsid w:val="00E80244"/>
    <w:rsid w:val="00E85952"/>
    <w:rsid w:val="00E86049"/>
    <w:rsid w:val="00E95307"/>
    <w:rsid w:val="00E95358"/>
    <w:rsid w:val="00EA0791"/>
    <w:rsid w:val="00EA2595"/>
    <w:rsid w:val="00EA2F03"/>
    <w:rsid w:val="00EA48B2"/>
    <w:rsid w:val="00EA5676"/>
    <w:rsid w:val="00EB03C9"/>
    <w:rsid w:val="00EB4959"/>
    <w:rsid w:val="00EC1CD4"/>
    <w:rsid w:val="00EC33B6"/>
    <w:rsid w:val="00EC353F"/>
    <w:rsid w:val="00ED4F24"/>
    <w:rsid w:val="00EE12F5"/>
    <w:rsid w:val="00EE197E"/>
    <w:rsid w:val="00EE4B47"/>
    <w:rsid w:val="00EE4C31"/>
    <w:rsid w:val="00EE6330"/>
    <w:rsid w:val="00EE66C4"/>
    <w:rsid w:val="00EE6A90"/>
    <w:rsid w:val="00EE7915"/>
    <w:rsid w:val="00EF45E4"/>
    <w:rsid w:val="00F006F0"/>
    <w:rsid w:val="00F016CE"/>
    <w:rsid w:val="00F07D73"/>
    <w:rsid w:val="00F10B77"/>
    <w:rsid w:val="00F1176B"/>
    <w:rsid w:val="00F15834"/>
    <w:rsid w:val="00F17A95"/>
    <w:rsid w:val="00F20347"/>
    <w:rsid w:val="00F23E69"/>
    <w:rsid w:val="00F24FD0"/>
    <w:rsid w:val="00F26F2A"/>
    <w:rsid w:val="00F307F9"/>
    <w:rsid w:val="00F3384E"/>
    <w:rsid w:val="00F34B19"/>
    <w:rsid w:val="00F3688B"/>
    <w:rsid w:val="00F36D94"/>
    <w:rsid w:val="00F40138"/>
    <w:rsid w:val="00F42F12"/>
    <w:rsid w:val="00F43298"/>
    <w:rsid w:val="00F45066"/>
    <w:rsid w:val="00F50E8A"/>
    <w:rsid w:val="00F523FA"/>
    <w:rsid w:val="00F53C89"/>
    <w:rsid w:val="00F55561"/>
    <w:rsid w:val="00F601C2"/>
    <w:rsid w:val="00F60DF4"/>
    <w:rsid w:val="00F62049"/>
    <w:rsid w:val="00F63122"/>
    <w:rsid w:val="00F64B9D"/>
    <w:rsid w:val="00F66948"/>
    <w:rsid w:val="00F71DA0"/>
    <w:rsid w:val="00F73E10"/>
    <w:rsid w:val="00F74E2A"/>
    <w:rsid w:val="00F75DB2"/>
    <w:rsid w:val="00F77F71"/>
    <w:rsid w:val="00F82A4C"/>
    <w:rsid w:val="00F83922"/>
    <w:rsid w:val="00F85E66"/>
    <w:rsid w:val="00F87C3D"/>
    <w:rsid w:val="00F87DC3"/>
    <w:rsid w:val="00F96702"/>
    <w:rsid w:val="00F96A81"/>
    <w:rsid w:val="00FA2D34"/>
    <w:rsid w:val="00FA43D0"/>
    <w:rsid w:val="00FA59EB"/>
    <w:rsid w:val="00FC6DB7"/>
    <w:rsid w:val="00FD0A76"/>
    <w:rsid w:val="00FD360A"/>
    <w:rsid w:val="00FD480D"/>
    <w:rsid w:val="00FD6EC2"/>
    <w:rsid w:val="00FE29FF"/>
    <w:rsid w:val="00FE31BD"/>
    <w:rsid w:val="00FE4BD7"/>
    <w:rsid w:val="00FF004B"/>
    <w:rsid w:val="00FF1328"/>
    <w:rsid w:val="00FF7E50"/>
    <w:rsid w:val="0121DE51"/>
    <w:rsid w:val="0284FCC0"/>
    <w:rsid w:val="02B876B3"/>
    <w:rsid w:val="054A609A"/>
    <w:rsid w:val="057F7C3C"/>
    <w:rsid w:val="0613A57E"/>
    <w:rsid w:val="067B380C"/>
    <w:rsid w:val="06C007CD"/>
    <w:rsid w:val="07017134"/>
    <w:rsid w:val="0739CFEE"/>
    <w:rsid w:val="0757A66C"/>
    <w:rsid w:val="07704A64"/>
    <w:rsid w:val="077BA5EF"/>
    <w:rsid w:val="082F0063"/>
    <w:rsid w:val="09B01AE3"/>
    <w:rsid w:val="09DE26A1"/>
    <w:rsid w:val="0A4BAEE2"/>
    <w:rsid w:val="0AA2B532"/>
    <w:rsid w:val="0AD4ABB3"/>
    <w:rsid w:val="0BE15DB0"/>
    <w:rsid w:val="0C07E436"/>
    <w:rsid w:val="0C7FEEFC"/>
    <w:rsid w:val="0DAD6F32"/>
    <w:rsid w:val="0DBBBC31"/>
    <w:rsid w:val="1082AB8B"/>
    <w:rsid w:val="10D64302"/>
    <w:rsid w:val="11791DDE"/>
    <w:rsid w:val="11AABCBA"/>
    <w:rsid w:val="120522FB"/>
    <w:rsid w:val="129C2C77"/>
    <w:rsid w:val="130449DD"/>
    <w:rsid w:val="13B5894F"/>
    <w:rsid w:val="1491162C"/>
    <w:rsid w:val="15210585"/>
    <w:rsid w:val="161A4420"/>
    <w:rsid w:val="162A0A8B"/>
    <w:rsid w:val="16A5DFB4"/>
    <w:rsid w:val="16C9F2C0"/>
    <w:rsid w:val="17273D33"/>
    <w:rsid w:val="175F7BC9"/>
    <w:rsid w:val="17689D25"/>
    <w:rsid w:val="19186FDC"/>
    <w:rsid w:val="19728E64"/>
    <w:rsid w:val="1A066D1B"/>
    <w:rsid w:val="1AC0D0CD"/>
    <w:rsid w:val="1AED4057"/>
    <w:rsid w:val="1AF3F703"/>
    <w:rsid w:val="1B3B2C82"/>
    <w:rsid w:val="1B416ADA"/>
    <w:rsid w:val="1BE25339"/>
    <w:rsid w:val="1CE0335D"/>
    <w:rsid w:val="1D2D458F"/>
    <w:rsid w:val="1DE03A38"/>
    <w:rsid w:val="1F00B956"/>
    <w:rsid w:val="20409FE4"/>
    <w:rsid w:val="204C7B46"/>
    <w:rsid w:val="20641769"/>
    <w:rsid w:val="216F9F4D"/>
    <w:rsid w:val="2193DAB3"/>
    <w:rsid w:val="22556067"/>
    <w:rsid w:val="226F7E7D"/>
    <w:rsid w:val="22FA841D"/>
    <w:rsid w:val="24EC7880"/>
    <w:rsid w:val="255E1311"/>
    <w:rsid w:val="2711836A"/>
    <w:rsid w:val="27150B6F"/>
    <w:rsid w:val="272847C6"/>
    <w:rsid w:val="2731B34B"/>
    <w:rsid w:val="2862DD8B"/>
    <w:rsid w:val="2866AA6D"/>
    <w:rsid w:val="29471D34"/>
    <w:rsid w:val="29608489"/>
    <w:rsid w:val="29CB7F75"/>
    <w:rsid w:val="29F376EB"/>
    <w:rsid w:val="2A3DBC7E"/>
    <w:rsid w:val="2B12DF91"/>
    <w:rsid w:val="2B7BD431"/>
    <w:rsid w:val="2B9E22D7"/>
    <w:rsid w:val="2C7B19B8"/>
    <w:rsid w:val="2CBDC07F"/>
    <w:rsid w:val="2D14F89A"/>
    <w:rsid w:val="2D15A545"/>
    <w:rsid w:val="2D2F0675"/>
    <w:rsid w:val="3158EA19"/>
    <w:rsid w:val="31BD2163"/>
    <w:rsid w:val="331711F0"/>
    <w:rsid w:val="33440B75"/>
    <w:rsid w:val="33B13E3F"/>
    <w:rsid w:val="33CF9C96"/>
    <w:rsid w:val="3418C424"/>
    <w:rsid w:val="343DAEDC"/>
    <w:rsid w:val="351FE2D6"/>
    <w:rsid w:val="35F79948"/>
    <w:rsid w:val="36F1C10E"/>
    <w:rsid w:val="3738D17F"/>
    <w:rsid w:val="3829C02C"/>
    <w:rsid w:val="389C71DC"/>
    <w:rsid w:val="392C45C0"/>
    <w:rsid w:val="3A3EF8A6"/>
    <w:rsid w:val="3A6AF7B4"/>
    <w:rsid w:val="3AAA5BBF"/>
    <w:rsid w:val="3AE9E46D"/>
    <w:rsid w:val="3C0E3BAD"/>
    <w:rsid w:val="3C74B026"/>
    <w:rsid w:val="3D7328A6"/>
    <w:rsid w:val="3DE1D8D3"/>
    <w:rsid w:val="3E14EEAB"/>
    <w:rsid w:val="3E1CF106"/>
    <w:rsid w:val="3EEE9C9D"/>
    <w:rsid w:val="3FF00E64"/>
    <w:rsid w:val="405CEC8F"/>
    <w:rsid w:val="40E2E174"/>
    <w:rsid w:val="41315183"/>
    <w:rsid w:val="416708B4"/>
    <w:rsid w:val="417978E3"/>
    <w:rsid w:val="419AE045"/>
    <w:rsid w:val="41F0B31A"/>
    <w:rsid w:val="422D8DAB"/>
    <w:rsid w:val="44177059"/>
    <w:rsid w:val="45262C2A"/>
    <w:rsid w:val="454E9670"/>
    <w:rsid w:val="45F648C3"/>
    <w:rsid w:val="466BA435"/>
    <w:rsid w:val="477A4389"/>
    <w:rsid w:val="47D11F72"/>
    <w:rsid w:val="47DFC326"/>
    <w:rsid w:val="47FA40CF"/>
    <w:rsid w:val="480F30FB"/>
    <w:rsid w:val="4986E368"/>
    <w:rsid w:val="49FF5E03"/>
    <w:rsid w:val="4A13D1C2"/>
    <w:rsid w:val="4A32E74C"/>
    <w:rsid w:val="4AD3EA0D"/>
    <w:rsid w:val="4AD69E97"/>
    <w:rsid w:val="4C3BF1D9"/>
    <w:rsid w:val="4C7354E4"/>
    <w:rsid w:val="4C7AE087"/>
    <w:rsid w:val="4CADFE31"/>
    <w:rsid w:val="4D1DB444"/>
    <w:rsid w:val="4D3B383A"/>
    <w:rsid w:val="4F7CE744"/>
    <w:rsid w:val="508F3791"/>
    <w:rsid w:val="513505BF"/>
    <w:rsid w:val="51597E8B"/>
    <w:rsid w:val="52037709"/>
    <w:rsid w:val="521608CC"/>
    <w:rsid w:val="5223D493"/>
    <w:rsid w:val="5355F0F7"/>
    <w:rsid w:val="5403065E"/>
    <w:rsid w:val="5446C4BC"/>
    <w:rsid w:val="54592CA3"/>
    <w:rsid w:val="54F6E1EC"/>
    <w:rsid w:val="5586A06E"/>
    <w:rsid w:val="55E231FE"/>
    <w:rsid w:val="55E815AA"/>
    <w:rsid w:val="5696B2D9"/>
    <w:rsid w:val="56E95118"/>
    <w:rsid w:val="57C2348F"/>
    <w:rsid w:val="58FDB1BB"/>
    <w:rsid w:val="593CE9FF"/>
    <w:rsid w:val="59787AB5"/>
    <w:rsid w:val="5A047A84"/>
    <w:rsid w:val="5D149D2C"/>
    <w:rsid w:val="5D27AA98"/>
    <w:rsid w:val="5D5BB5B7"/>
    <w:rsid w:val="5D6F5128"/>
    <w:rsid w:val="5DCA0F18"/>
    <w:rsid w:val="5FC1542F"/>
    <w:rsid w:val="62DDF1B3"/>
    <w:rsid w:val="635C7F54"/>
    <w:rsid w:val="636E631C"/>
    <w:rsid w:val="6377065A"/>
    <w:rsid w:val="64AC652C"/>
    <w:rsid w:val="64BD999F"/>
    <w:rsid w:val="64C93C48"/>
    <w:rsid w:val="65D27C2E"/>
    <w:rsid w:val="686EFF47"/>
    <w:rsid w:val="695417B0"/>
    <w:rsid w:val="69B51549"/>
    <w:rsid w:val="6A401BA9"/>
    <w:rsid w:val="6AD0DA77"/>
    <w:rsid w:val="6B03B0D0"/>
    <w:rsid w:val="6B983DBC"/>
    <w:rsid w:val="6E07F04C"/>
    <w:rsid w:val="6ECED0FB"/>
    <w:rsid w:val="7016855C"/>
    <w:rsid w:val="7077F269"/>
    <w:rsid w:val="71354382"/>
    <w:rsid w:val="71889C4F"/>
    <w:rsid w:val="71D5C0C6"/>
    <w:rsid w:val="72A3AE5C"/>
    <w:rsid w:val="732C99CC"/>
    <w:rsid w:val="7442F743"/>
    <w:rsid w:val="746F6309"/>
    <w:rsid w:val="74B87384"/>
    <w:rsid w:val="7505DD30"/>
    <w:rsid w:val="7553D058"/>
    <w:rsid w:val="756FE771"/>
    <w:rsid w:val="75723340"/>
    <w:rsid w:val="75CF8A2D"/>
    <w:rsid w:val="75DB6A01"/>
    <w:rsid w:val="7627BE8B"/>
    <w:rsid w:val="77A5DD9F"/>
    <w:rsid w:val="77E13F3D"/>
    <w:rsid w:val="77FB6EDE"/>
    <w:rsid w:val="7823BBC3"/>
    <w:rsid w:val="78BE4385"/>
    <w:rsid w:val="7962C4D3"/>
    <w:rsid w:val="7A7AC9A8"/>
    <w:rsid w:val="7B95D413"/>
    <w:rsid w:val="7EF58697"/>
    <w:rsid w:val="7EFB0331"/>
    <w:rsid w:val="7F269A36"/>
    <w:rsid w:val="7F9980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846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A5D8F"/>
    <w:pPr>
      <w:keepLines/>
      <w:spacing w:after="220" w:line="360" w:lineRule="auto"/>
    </w:pPr>
    <w:rPr>
      <w:rFonts w:ascii="Arial" w:hAnsi="Arial"/>
    </w:rPr>
  </w:style>
  <w:style w:type="paragraph" w:styleId="Nadpis1">
    <w:name w:val="heading 1"/>
    <w:basedOn w:val="Normln"/>
    <w:next w:val="Normln"/>
    <w:link w:val="Nadpis1Char"/>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Nadpis2">
    <w:name w:val="heading 2"/>
    <w:basedOn w:val="Nadpis1"/>
    <w:next w:val="Normln"/>
    <w:link w:val="Nadpis2Char"/>
    <w:autoRedefine/>
    <w:uiPriority w:val="9"/>
    <w:unhideWhenUsed/>
    <w:rsid w:val="002418E5"/>
    <w:pPr>
      <w:numPr>
        <w:ilvl w:val="1"/>
      </w:numPr>
      <w:contextualSpacing/>
      <w:outlineLvl w:val="1"/>
    </w:pPr>
    <w:rPr>
      <w:bCs w:val="0"/>
      <w:iCs/>
      <w:szCs w:val="28"/>
    </w:rPr>
  </w:style>
  <w:style w:type="paragraph" w:styleId="Nadpis3">
    <w:name w:val="heading 3"/>
    <w:basedOn w:val="Nadpis2"/>
    <w:next w:val="Normln"/>
    <w:link w:val="Nadpis3Char"/>
    <w:autoRedefine/>
    <w:uiPriority w:val="9"/>
    <w:unhideWhenUsed/>
    <w:rsid w:val="002418E5"/>
    <w:pPr>
      <w:numPr>
        <w:ilvl w:val="2"/>
      </w:numPr>
      <w:outlineLvl w:val="2"/>
    </w:pPr>
    <w:rPr>
      <w:bCs/>
      <w:szCs w:val="26"/>
    </w:rPr>
  </w:style>
  <w:style w:type="paragraph" w:styleId="Nadpis4">
    <w:name w:val="heading 4"/>
    <w:basedOn w:val="Nadpis3"/>
    <w:next w:val="Normln"/>
    <w:link w:val="Nadpis4Char"/>
    <w:autoRedefine/>
    <w:uiPriority w:val="9"/>
    <w:unhideWhenUsed/>
    <w:rsid w:val="002418E5"/>
    <w:pPr>
      <w:numPr>
        <w:ilvl w:val="3"/>
      </w:numPr>
      <w:tabs>
        <w:tab w:val="left" w:pos="284"/>
      </w:tabs>
      <w:outlineLvl w:val="3"/>
    </w:pPr>
    <w:rPr>
      <w:bCs w:val="0"/>
      <w:szCs w:val="28"/>
    </w:rPr>
  </w:style>
  <w:style w:type="paragraph" w:styleId="Nadpis5">
    <w:name w:val="heading 5"/>
    <w:basedOn w:val="Nadpis4"/>
    <w:next w:val="Normln"/>
    <w:link w:val="Nadpis5Char"/>
    <w:autoRedefine/>
    <w:uiPriority w:val="9"/>
    <w:unhideWhenUsed/>
    <w:rsid w:val="002418E5"/>
    <w:pPr>
      <w:numPr>
        <w:ilvl w:val="4"/>
      </w:numPr>
      <w:outlineLvl w:val="4"/>
    </w:pPr>
    <w:rPr>
      <w:bCs/>
      <w:i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5E78"/>
    <w:rPr>
      <w:rFonts w:ascii="Arial" w:eastAsiaTheme="majorEastAsia" w:hAnsi="Arial" w:cs="Times New Roman"/>
      <w:b/>
      <w:bCs/>
      <w:kern w:val="32"/>
      <w:sz w:val="36"/>
      <w:szCs w:val="32"/>
      <w:lang w:val="en-US" w:bidi="en-US"/>
    </w:rPr>
  </w:style>
  <w:style w:type="character" w:customStyle="1" w:styleId="Nadpis2Char">
    <w:name w:val="Nadpis 2 Char"/>
    <w:basedOn w:val="Standardnpsmoodstavce"/>
    <w:link w:val="Nadpis2"/>
    <w:uiPriority w:val="9"/>
    <w:rsid w:val="002418E5"/>
    <w:rPr>
      <w:rFonts w:ascii="Arial" w:eastAsiaTheme="majorEastAsia" w:hAnsi="Arial" w:cs="Times New Roman"/>
      <w:b/>
      <w:iCs/>
      <w:kern w:val="32"/>
      <w:szCs w:val="28"/>
      <w:lang w:val="en-US" w:bidi="en-US"/>
    </w:rPr>
  </w:style>
  <w:style w:type="character" w:customStyle="1" w:styleId="Nadpis3Char">
    <w:name w:val="Nadpis 3 Char"/>
    <w:basedOn w:val="Standardnpsmoodstavce"/>
    <w:link w:val="Nadpis3"/>
    <w:uiPriority w:val="9"/>
    <w:rsid w:val="002418E5"/>
    <w:rPr>
      <w:rFonts w:ascii="Arial" w:eastAsiaTheme="majorEastAsia" w:hAnsi="Arial" w:cs="Times New Roman"/>
      <w:b/>
      <w:bCs/>
      <w:iCs/>
      <w:kern w:val="32"/>
      <w:szCs w:val="26"/>
      <w:lang w:val="en-US" w:bidi="en-US"/>
    </w:rPr>
  </w:style>
  <w:style w:type="character" w:customStyle="1" w:styleId="Nadpis4Char">
    <w:name w:val="Nadpis 4 Char"/>
    <w:basedOn w:val="Standardnpsmoodstavce"/>
    <w:link w:val="Nadpis4"/>
    <w:uiPriority w:val="9"/>
    <w:rsid w:val="002418E5"/>
    <w:rPr>
      <w:rFonts w:ascii="Arial" w:eastAsiaTheme="majorEastAsia" w:hAnsi="Arial" w:cs="Times New Roman"/>
      <w:b/>
      <w:iCs/>
      <w:kern w:val="32"/>
      <w:szCs w:val="28"/>
      <w:lang w:val="en-US" w:bidi="en-US"/>
    </w:rPr>
  </w:style>
  <w:style w:type="character" w:customStyle="1" w:styleId="Nadpis5Char">
    <w:name w:val="Nadpis 5 Char"/>
    <w:basedOn w:val="Standardnpsmoodstavce"/>
    <w:link w:val="Nadpis5"/>
    <w:uiPriority w:val="9"/>
    <w:rsid w:val="002418E5"/>
    <w:rPr>
      <w:rFonts w:ascii="Arial" w:eastAsiaTheme="majorEastAsia" w:hAnsi="Arial" w:cs="Times New Roman"/>
      <w:b/>
      <w:bCs/>
      <w:kern w:val="32"/>
      <w:szCs w:val="26"/>
      <w:lang w:val="en-US" w:bidi="en-US"/>
    </w:rPr>
  </w:style>
  <w:style w:type="paragraph" w:styleId="Textbubliny">
    <w:name w:val="Balloon Text"/>
    <w:basedOn w:val="Normln"/>
    <w:link w:val="TextbublinyChar"/>
    <w:uiPriority w:val="99"/>
    <w:semiHidden/>
    <w:unhideWhenUsed/>
    <w:rsid w:val="006E4C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4CD7"/>
    <w:rPr>
      <w:rFonts w:ascii="Segoe UI" w:hAnsi="Segoe UI" w:cs="Segoe UI"/>
      <w:sz w:val="18"/>
      <w:szCs w:val="18"/>
      <w:lang w:val="en-US"/>
    </w:rPr>
  </w:style>
  <w:style w:type="paragraph" w:customStyle="1" w:styleId="05-Boilerplate">
    <w:name w:val="05-Boilerplate"/>
    <w:basedOn w:val="Normln"/>
    <w:qFormat/>
    <w:rsid w:val="005355F0"/>
    <w:pPr>
      <w:spacing w:before="220" w:line="240" w:lineRule="auto"/>
    </w:pPr>
    <w:rPr>
      <w:rFonts w:eastAsia="Calibri" w:cs="Times New Roman"/>
      <w:sz w:val="20"/>
      <w:szCs w:val="24"/>
      <w:lang w:eastAsia="de-DE"/>
    </w:rPr>
  </w:style>
  <w:style w:type="character" w:styleId="Odkaznakoment">
    <w:name w:val="annotation reference"/>
    <w:basedOn w:val="Standardnpsmoodstavce"/>
    <w:uiPriority w:val="99"/>
    <w:semiHidden/>
    <w:unhideWhenUsed/>
    <w:rsid w:val="006E4CD7"/>
    <w:rPr>
      <w:sz w:val="16"/>
      <w:szCs w:val="16"/>
    </w:rPr>
  </w:style>
  <w:style w:type="paragraph" w:styleId="Textkomente">
    <w:name w:val="annotation text"/>
    <w:basedOn w:val="Normln"/>
    <w:link w:val="TextkomenteChar"/>
    <w:uiPriority w:val="99"/>
    <w:unhideWhenUsed/>
    <w:rsid w:val="006E4CD7"/>
    <w:pPr>
      <w:spacing w:line="240" w:lineRule="auto"/>
    </w:pPr>
    <w:rPr>
      <w:sz w:val="20"/>
      <w:szCs w:val="20"/>
    </w:rPr>
  </w:style>
  <w:style w:type="character" w:customStyle="1" w:styleId="TextkomenteChar">
    <w:name w:val="Text komentáře Char"/>
    <w:basedOn w:val="Standardnpsmoodstavce"/>
    <w:link w:val="Textkomente"/>
    <w:uiPriority w:val="99"/>
    <w:rsid w:val="006E4CD7"/>
    <w:rPr>
      <w:rFonts w:ascii="Arial" w:hAnsi="Arial"/>
      <w:sz w:val="20"/>
      <w:szCs w:val="20"/>
      <w:lang w:val="en-US"/>
    </w:rPr>
  </w:style>
  <w:style w:type="paragraph" w:styleId="Pedmtkomente">
    <w:name w:val="annotation subject"/>
    <w:basedOn w:val="Textkomente"/>
    <w:next w:val="Textkomente"/>
    <w:link w:val="PedmtkomenteChar"/>
    <w:uiPriority w:val="99"/>
    <w:semiHidden/>
    <w:unhideWhenUsed/>
    <w:rsid w:val="006E4CD7"/>
    <w:rPr>
      <w:b/>
      <w:bCs/>
    </w:rPr>
  </w:style>
  <w:style w:type="character" w:customStyle="1" w:styleId="PedmtkomenteChar">
    <w:name w:val="Předmět komentáře Char"/>
    <w:basedOn w:val="TextkomenteChar"/>
    <w:link w:val="Pedmtkomente"/>
    <w:uiPriority w:val="99"/>
    <w:semiHidden/>
    <w:rsid w:val="006E4CD7"/>
    <w:rPr>
      <w:rFonts w:ascii="Arial" w:hAnsi="Arial"/>
      <w:b/>
      <w:bCs/>
      <w:sz w:val="20"/>
      <w:szCs w:val="20"/>
      <w:lang w:val="en-US"/>
    </w:rPr>
  </w:style>
  <w:style w:type="paragraph" w:styleId="Zpat">
    <w:name w:val="footer"/>
    <w:basedOn w:val="Normln"/>
    <w:link w:val="ZpatChar"/>
    <w:uiPriority w:val="99"/>
    <w:unhideWhenUsed/>
    <w:rsid w:val="006E4CD7"/>
    <w:pPr>
      <w:tabs>
        <w:tab w:val="center" w:pos="4536"/>
        <w:tab w:val="right" w:pos="9072"/>
      </w:tabs>
      <w:spacing w:after="0" w:line="240" w:lineRule="auto"/>
    </w:pPr>
  </w:style>
  <w:style w:type="character" w:customStyle="1" w:styleId="ZpatChar">
    <w:name w:val="Zápatí Char"/>
    <w:basedOn w:val="Standardnpsmoodstavce"/>
    <w:link w:val="Zpat"/>
    <w:uiPriority w:val="99"/>
    <w:rsid w:val="006E4CD7"/>
    <w:rPr>
      <w:rFonts w:ascii="Arial" w:hAnsi="Arial"/>
      <w:lang w:val="en-US"/>
    </w:rPr>
  </w:style>
  <w:style w:type="paragraph" w:customStyle="1" w:styleId="09-Footer">
    <w:name w:val="09-Footer"/>
    <w:basedOn w:val="Zpat"/>
    <w:uiPriority w:val="1"/>
    <w:qFormat/>
    <w:rsid w:val="006E4CD7"/>
    <w:pPr>
      <w:tabs>
        <w:tab w:val="clear" w:pos="9072"/>
        <w:tab w:val="right" w:pos="9639"/>
      </w:tabs>
      <w:spacing w:line="220" w:lineRule="exact"/>
    </w:pPr>
    <w:rPr>
      <w:rFonts w:eastAsia="Calibri" w:cs="Times New Roman"/>
      <w:bCs/>
      <w:sz w:val="18"/>
      <w:szCs w:val="24"/>
      <w:lang w:eastAsia="de-DE"/>
    </w:rPr>
  </w:style>
  <w:style w:type="paragraph" w:styleId="Zhlav">
    <w:name w:val="header"/>
    <w:basedOn w:val="Normln"/>
    <w:link w:val="ZhlavChar"/>
    <w:uiPriority w:val="99"/>
    <w:unhideWhenUsed/>
    <w:rsid w:val="006E4C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4CD7"/>
    <w:rPr>
      <w:rFonts w:ascii="Arial" w:hAnsi="Arial"/>
      <w:lang w:val="en-US"/>
    </w:rPr>
  </w:style>
  <w:style w:type="paragraph" w:customStyle="1" w:styleId="08-SubheadContact">
    <w:name w:val="08-Subhead Contact"/>
    <w:basedOn w:val="Normln"/>
    <w:next w:val="Normln"/>
    <w:qFormat/>
    <w:rsid w:val="009C40BB"/>
    <w:pPr>
      <w:spacing w:before="480" w:after="0" w:line="240" w:lineRule="auto"/>
      <w:contextualSpacing/>
    </w:pPr>
    <w:rPr>
      <w:rFonts w:eastAsia="Calibri" w:cs="Times New Roman"/>
      <w:b/>
      <w:szCs w:val="24"/>
      <w:lang w:eastAsia="de-DE"/>
    </w:rPr>
  </w:style>
  <w:style w:type="paragraph" w:styleId="Odstavecseseznamem">
    <w:name w:val="List Paragraph"/>
    <w:basedOn w:val="Normln"/>
    <w:uiPriority w:val="34"/>
    <w:rsid w:val="006E4CD7"/>
    <w:pPr>
      <w:ind w:left="720"/>
      <w:contextualSpacing/>
    </w:pPr>
    <w:rPr>
      <w:rFonts w:eastAsia="Calibri" w:cs="Times New Roman"/>
      <w:szCs w:val="24"/>
      <w:lang w:eastAsia="de-DE"/>
    </w:rPr>
  </w:style>
  <w:style w:type="paragraph" w:customStyle="1" w:styleId="03-Text">
    <w:name w:val="03-Text"/>
    <w:basedOn w:val="Normln"/>
    <w:next w:val="Normln"/>
    <w:qFormat/>
    <w:rsid w:val="007D1510"/>
    <w:rPr>
      <w:rFonts w:eastAsia="Calibri" w:cs="Times New Roman"/>
      <w:szCs w:val="24"/>
      <w:lang w:eastAsia="de-DE"/>
    </w:rPr>
  </w:style>
  <w:style w:type="paragraph" w:customStyle="1" w:styleId="12-Title">
    <w:name w:val="12-Title"/>
    <w:basedOn w:val="Zhlav"/>
    <w:qFormat/>
    <w:rsid w:val="006E4CD7"/>
    <w:pPr>
      <w:jc w:val="right"/>
    </w:pPr>
    <w:rPr>
      <w:rFonts w:eastAsia="Calibri" w:cs="Times New Roman"/>
      <w:sz w:val="36"/>
      <w:szCs w:val="24"/>
      <w:lang w:eastAsia="de-DE"/>
    </w:rPr>
  </w:style>
  <w:style w:type="paragraph" w:styleId="Bezmezer">
    <w:name w:val="No Spacing"/>
    <w:uiPriority w:val="1"/>
    <w:rsid w:val="00E37F77"/>
    <w:pPr>
      <w:keepLines/>
      <w:spacing w:after="0" w:line="240" w:lineRule="auto"/>
    </w:pPr>
    <w:rPr>
      <w:rFonts w:ascii="Arial" w:hAnsi="Arial"/>
    </w:rPr>
  </w:style>
  <w:style w:type="paragraph" w:customStyle="1" w:styleId="01-Headline">
    <w:name w:val="01-Headline"/>
    <w:basedOn w:val="Nadpis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Mkatabulky">
    <w:name w:val="Table Grid"/>
    <w:basedOn w:val="Normlntabulka"/>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textovodkaz">
    <w:name w:val="Hyperlink"/>
    <w:basedOn w:val="Standardnpsmoodstavce"/>
    <w:uiPriority w:val="99"/>
    <w:unhideWhenUsed/>
    <w:rsid w:val="009C40BB"/>
    <w:rPr>
      <w:color w:val="0563C1" w:themeColor="hyperlink"/>
      <w:u w:val="single"/>
    </w:rPr>
  </w:style>
  <w:style w:type="character" w:customStyle="1" w:styleId="NichtaufgelsteErwhnung1">
    <w:name w:val="Nicht aufgelöste Erwähnung1"/>
    <w:basedOn w:val="Standardnpsmoodstavce"/>
    <w:uiPriority w:val="99"/>
    <w:semiHidden/>
    <w:unhideWhenUsed/>
    <w:rsid w:val="009C40BB"/>
    <w:rPr>
      <w:color w:val="808080"/>
      <w:shd w:val="clear" w:color="auto" w:fill="E6E6E6"/>
    </w:rPr>
  </w:style>
  <w:style w:type="character" w:customStyle="1" w:styleId="NichtaufgelsteErwhnung2">
    <w:name w:val="Nicht aufgelöste Erwähnung2"/>
    <w:basedOn w:val="Standardnpsmoodstavce"/>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Normln"/>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styleId="Nevyeenzmnka">
    <w:name w:val="Unresolved Mention"/>
    <w:basedOn w:val="Standardnpsmoodstavce"/>
    <w:uiPriority w:val="99"/>
    <w:semiHidden/>
    <w:unhideWhenUsed/>
    <w:rsid w:val="00874EF9"/>
    <w:rPr>
      <w:color w:val="605E5C"/>
      <w:shd w:val="clear" w:color="auto" w:fill="E1DFDD"/>
    </w:rPr>
  </w:style>
  <w:style w:type="character" w:styleId="Sledovanodkaz">
    <w:name w:val="FollowedHyperlink"/>
    <w:basedOn w:val="Standardnpsmoodstavce"/>
    <w:uiPriority w:val="99"/>
    <w:semiHidden/>
    <w:unhideWhenUsed/>
    <w:rsid w:val="00FD360A"/>
    <w:rPr>
      <w:color w:val="954F72" w:themeColor="followedHyperlink"/>
      <w:u w:val="single"/>
    </w:rPr>
  </w:style>
  <w:style w:type="character" w:customStyle="1" w:styleId="e-mailformatvorlage15">
    <w:name w:val="e-mailformatvorlage15"/>
    <w:basedOn w:val="Standardnpsmoodstavce"/>
    <w:semiHidden/>
    <w:rsid w:val="008E797C"/>
    <w:rPr>
      <w:rFonts w:ascii="Arial" w:hAnsi="Arial" w:cs="Arial" w:hint="default"/>
      <w:b w:val="0"/>
      <w:bCs w:val="0"/>
      <w:i w:val="0"/>
      <w:iCs w:val="0"/>
      <w:color w:val="auto"/>
    </w:rPr>
  </w:style>
  <w:style w:type="character" w:customStyle="1" w:styleId="normaltextrun">
    <w:name w:val="normaltextrun"/>
    <w:basedOn w:val="Standardnpsmoodstavce"/>
    <w:rsid w:val="00F307F9"/>
  </w:style>
  <w:style w:type="character" w:customStyle="1" w:styleId="cf01">
    <w:name w:val="cf01"/>
    <w:basedOn w:val="Standardnpsmoodstavce"/>
    <w:rsid w:val="004B15EA"/>
    <w:rPr>
      <w:rFonts w:ascii="Segoe UI" w:hAnsi="Segoe UI" w:cs="Segoe UI" w:hint="default"/>
      <w:sz w:val="18"/>
      <w:szCs w:val="18"/>
    </w:rPr>
  </w:style>
  <w:style w:type="paragraph" w:styleId="Revize">
    <w:name w:val="Revision"/>
    <w:hidden/>
    <w:uiPriority w:val="99"/>
    <w:semiHidden/>
    <w:rsid w:val="005A5B98"/>
    <w:pPr>
      <w:spacing w:after="0" w:line="240" w:lineRule="auto"/>
    </w:pPr>
    <w:rPr>
      <w:rFonts w:ascii="Arial" w:hAnsi="Arial"/>
    </w:rPr>
  </w:style>
  <w:style w:type="paragraph" w:customStyle="1" w:styleId="BodyText">
    <w:name w:val="BodyText"/>
    <w:basedOn w:val="Normln"/>
    <w:rsid w:val="0085361C"/>
    <w:pPr>
      <w:keepLines w:val="0"/>
      <w:spacing w:after="300" w:line="350" w:lineRule="exact"/>
      <w:ind w:right="567"/>
      <w:jc w:val="both"/>
    </w:pPr>
    <w:rPr>
      <w:rFonts w:ascii="Garamond" w:eastAsia="Times New Roman" w:hAnsi="Garamond" w:cs="Times New Roman"/>
      <w:color w:val="00000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802652">
      <w:bodyDiv w:val="1"/>
      <w:marLeft w:val="0"/>
      <w:marRight w:val="0"/>
      <w:marTop w:val="0"/>
      <w:marBottom w:val="0"/>
      <w:divBdr>
        <w:top w:val="none" w:sz="0" w:space="0" w:color="auto"/>
        <w:left w:val="none" w:sz="0" w:space="0" w:color="auto"/>
        <w:bottom w:val="none" w:sz="0" w:space="0" w:color="auto"/>
        <w:right w:val="none" w:sz="0" w:space="0" w:color="auto"/>
      </w:divBdr>
    </w:div>
    <w:div w:id="1256278998">
      <w:bodyDiv w:val="1"/>
      <w:marLeft w:val="0"/>
      <w:marRight w:val="0"/>
      <w:marTop w:val="0"/>
      <w:marBottom w:val="0"/>
      <w:divBdr>
        <w:top w:val="none" w:sz="0" w:space="0" w:color="auto"/>
        <w:left w:val="none" w:sz="0" w:space="0" w:color="auto"/>
        <w:bottom w:val="none" w:sz="0" w:space="0" w:color="auto"/>
        <w:right w:val="none" w:sz="0" w:space="0" w:color="auto"/>
      </w:divBdr>
    </w:div>
    <w:div w:id="14157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tinental.cz"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7f3d608-9431-4d80-8016-43710fcc7200">
      <UserInfo>
        <DisplayName/>
        <AccountId xsi:nil="true"/>
        <AccountType/>
      </UserInfo>
    </SharedWithUsers>
    <lcf76f155ced4ddcb4097134ff3c332f xmlns="09ac184f-a6cc-4a09-b02b-a80fd5addeba">
      <Terms xmlns="http://schemas.microsoft.com/office/infopath/2007/PartnerControls"/>
    </lcf76f155ced4ddcb4097134ff3c332f>
    <TaxCatchAll xmlns="a7f3d608-9431-4d80-8016-43710fcc72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58EAD8DB0B2F3439E9B323DF6062455" ma:contentTypeVersion="18" ma:contentTypeDescription="Ein neues Dokument erstellen." ma:contentTypeScope="" ma:versionID="8c6154f0a54993a31b3def9f0aaf78c4">
  <xsd:schema xmlns:xsd="http://www.w3.org/2001/XMLSchema" xmlns:xs="http://www.w3.org/2001/XMLSchema" xmlns:p="http://schemas.microsoft.com/office/2006/metadata/properties" xmlns:ns2="09ac184f-a6cc-4a09-b02b-a80fd5addeba" xmlns:ns3="a7f3d608-9431-4d80-8016-43710fcc7200" targetNamespace="http://schemas.microsoft.com/office/2006/metadata/properties" ma:root="true" ma:fieldsID="5c187552b1aa8194cfce61649e6e08fa" ns2:_="" ns3:_="">
    <xsd:import namespace="09ac184f-a6cc-4a09-b02b-a80fd5addeba"/>
    <xsd:import namespace="a7f3d608-9431-4d80-8016-43710fcc72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c184f-a6cc-4a09-b02b-a80fd5add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f3d608-9431-4d80-8016-43710fcc7200"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e984b46-c507-4d35-8752-7bd2df81d7ea}" ma:internalName="TaxCatchAll" ma:showField="CatchAllData" ma:web="a7f3d608-9431-4d80-8016-43710fcc72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21917-9F1A-4A45-878E-6AEA627271BD}">
  <ds:schemaRefs>
    <ds:schemaRef ds:uri="http://schemas.microsoft.com/sharepoint/v3/contenttype/forms"/>
  </ds:schemaRefs>
</ds:datastoreItem>
</file>

<file path=customXml/itemProps2.xml><?xml version="1.0" encoding="utf-8"?>
<ds:datastoreItem xmlns:ds="http://schemas.openxmlformats.org/officeDocument/2006/customXml" ds:itemID="{F723D6EE-6570-40B1-8F24-0661055C42C3}">
  <ds:schemaRefs>
    <ds:schemaRef ds:uri="http://schemas.openxmlformats.org/officeDocument/2006/bibliography"/>
  </ds:schemaRefs>
</ds:datastoreItem>
</file>

<file path=customXml/itemProps3.xml><?xml version="1.0" encoding="utf-8"?>
<ds:datastoreItem xmlns:ds="http://schemas.openxmlformats.org/officeDocument/2006/customXml" ds:itemID="{BB4B5EB7-F1F1-4DCB-B2E5-C5B34C48A0F4}">
  <ds:schemaRefs>
    <ds:schemaRef ds:uri="http://schemas.microsoft.com/office/2006/metadata/properties"/>
    <ds:schemaRef ds:uri="http://schemas.microsoft.com/office/infopath/2007/PartnerControls"/>
    <ds:schemaRef ds:uri="a7f3d608-9431-4d80-8016-43710fcc7200"/>
    <ds:schemaRef ds:uri="09ac184f-a6cc-4a09-b02b-a80fd5addeba"/>
  </ds:schemaRefs>
</ds:datastoreItem>
</file>

<file path=customXml/itemProps4.xml><?xml version="1.0" encoding="utf-8"?>
<ds:datastoreItem xmlns:ds="http://schemas.openxmlformats.org/officeDocument/2006/customXml" ds:itemID="{54E500B8-9869-4831-AC79-FABEE9495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c184f-a6cc-4a09-b02b-a80fd5addeba"/>
    <ds:schemaRef ds:uri="a7f3d608-9431-4d80-8016-43710fcc7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2dc8b0f-4759-4afe-9348-41952eeaf98b}" enabled="0" method="" siteId="{42dc8b0f-4759-4afe-9348-41952eeaf98b}" removed="1"/>
  <clbl:label id="{6006a9c5-d130-408c-bc8e-3b5ecdb17aa0}" enabled="1" method="Standar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1170</Words>
  <Characters>6903</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8057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docId:CEF6E0B4EB4CF49F92A1BF257A1649BF</cp:keywords>
  <dc:description/>
  <cp:lastModifiedBy/>
  <cp:revision>1</cp:revision>
  <dcterms:created xsi:type="dcterms:W3CDTF">2025-03-12T10:51:00Z</dcterms:created>
  <dcterms:modified xsi:type="dcterms:W3CDTF">2025-03-15T16:07:00Z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06a9c5-d130-408c-bc8e-3b5ecdb17aa0_Name">
    <vt:lpwstr>Recipients Have Full Control​</vt:lpwstr>
  </property>
  <property fmtid="{D5CDD505-2E9C-101B-9397-08002B2CF9AE}" pid="3" name="Order">
    <vt:i4>4493200</vt:i4>
  </property>
  <property fmtid="{D5CDD505-2E9C-101B-9397-08002B2CF9AE}" pid="4" name="MSIP_Label_6006a9c5-d130-408c-bc8e-3b5ecdb17aa0_Enabled">
    <vt:lpwstr>true</vt:lpwstr>
  </property>
  <property fmtid="{D5CDD505-2E9C-101B-9397-08002B2CF9AE}" pid="5" name="xd_ProgID">
    <vt:lpwstr/>
  </property>
  <property fmtid="{D5CDD505-2E9C-101B-9397-08002B2CF9AE}" pid="6" name="MediaServiceImageTags">
    <vt:lpwstr/>
  </property>
  <property fmtid="{D5CDD505-2E9C-101B-9397-08002B2CF9AE}" pid="7" name="ContentTypeId">
    <vt:lpwstr>0x010100C58EAD8DB0B2F3439E9B323DF6062455</vt:lpwstr>
  </property>
  <property fmtid="{D5CDD505-2E9C-101B-9397-08002B2CF9AE}" pid="8" name="ComplianceAssetId">
    <vt:lpwstr/>
  </property>
  <property fmtid="{D5CDD505-2E9C-101B-9397-08002B2CF9AE}" pid="9" name="TemplateUrl">
    <vt:lpwstr/>
  </property>
  <property fmtid="{D5CDD505-2E9C-101B-9397-08002B2CF9AE}" pid="10" name="MSIP_Label_6006a9c5-d130-408c-bc8e-3b5ecdb17aa0_SetDate">
    <vt:lpwstr>2022-08-25T11:07:47Z</vt:lpwstr>
  </property>
  <property fmtid="{D5CDD505-2E9C-101B-9397-08002B2CF9AE}" pid="11" name="_ExtendedDescription">
    <vt:lpwstr/>
  </property>
  <property fmtid="{D5CDD505-2E9C-101B-9397-08002B2CF9AE}" pid="12" name="MSIP_Label_6006a9c5-d130-408c-bc8e-3b5ecdb17aa0_ActionId">
    <vt:lpwstr>762f11e5-78ef-4a50-b65f-c39c1c7f841b</vt:lpwstr>
  </property>
  <property fmtid="{D5CDD505-2E9C-101B-9397-08002B2CF9AE}" pid="13" name="TriggerFlowInfo">
    <vt:lpwstr/>
  </property>
  <property fmtid="{D5CDD505-2E9C-101B-9397-08002B2CF9AE}" pid="14" name="MSIP_Label_6006a9c5-d130-408c-bc8e-3b5ecdb17aa0_Method">
    <vt:lpwstr>Standard</vt:lpwstr>
  </property>
  <property fmtid="{D5CDD505-2E9C-101B-9397-08002B2CF9AE}" pid="15" name="MSIP_Label_6006a9c5-d130-408c-bc8e-3b5ecdb17aa0_SiteId">
    <vt:lpwstr>8d4b558f-7b2e-40ba-ad1f-e04d79e6265a</vt:lpwstr>
  </property>
  <property fmtid="{D5CDD505-2E9C-101B-9397-08002B2CF9AE}" pid="16" name="MSIP_Label_6006a9c5-d130-408c-bc8e-3b5ecdb17aa0_ContentBits">
    <vt:lpwstr>2</vt:lpwstr>
  </property>
  <property fmtid="{D5CDD505-2E9C-101B-9397-08002B2CF9AE}" pid="17" name="xd_Signature">
    <vt:bool>false</vt:bool>
  </property>
</Properties>
</file>