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5352" w14:textId="77777777" w:rsidR="00014C0F" w:rsidRPr="00014C0F" w:rsidRDefault="00014C0F" w:rsidP="00014C0F">
      <w:pPr>
        <w:rPr>
          <w:sz w:val="28"/>
          <w:szCs w:val="28"/>
        </w:rPr>
      </w:pPr>
      <w:r w:rsidRPr="00014C0F">
        <w:rPr>
          <w:b/>
          <w:bCs/>
          <w:sz w:val="28"/>
          <w:szCs w:val="28"/>
        </w:rPr>
        <w:t>Testovací centrum pneumatik ve společnosti Barum Otrokovice se stává novým centrem pro testování motocyklových plášťů koncernu Continental</w:t>
      </w:r>
    </w:p>
    <w:p w14:paraId="3A075DA9" w14:textId="77777777" w:rsidR="00014C0F" w:rsidRPr="00AA17AA" w:rsidRDefault="00000000" w:rsidP="00014C0F">
      <w:r>
        <w:pict w14:anchorId="4D28E5C8">
          <v:rect id="_x0000_i1025" style="width:0;height:1.5pt" o:hralign="center" o:hrstd="t" o:hr="t" fillcolor="#a0a0a0" stroked="f"/>
        </w:pict>
      </w:r>
    </w:p>
    <w:p w14:paraId="47A0F363" w14:textId="77777777" w:rsidR="00014C0F" w:rsidRPr="00267090" w:rsidRDefault="00014C0F" w:rsidP="00014C0F">
      <w:pPr>
        <w:pStyle w:val="Odstavecseseznamem"/>
        <w:keepLines w:val="0"/>
        <w:numPr>
          <w:ilvl w:val="0"/>
          <w:numId w:val="11"/>
        </w:numPr>
        <w:spacing w:after="160" w:line="259" w:lineRule="auto"/>
        <w:rPr>
          <w:b/>
          <w:bCs/>
        </w:rPr>
      </w:pPr>
      <w:r w:rsidRPr="00267090">
        <w:rPr>
          <w:b/>
          <w:bCs/>
        </w:rPr>
        <w:t>Otrokovice přebírají vedení testů z Německa</w:t>
      </w:r>
    </w:p>
    <w:p w14:paraId="04A5F263" w14:textId="77777777" w:rsidR="00014C0F" w:rsidRPr="00267090" w:rsidRDefault="00014C0F" w:rsidP="00014C0F">
      <w:pPr>
        <w:pStyle w:val="Odstavecseseznamem"/>
        <w:keepLines w:val="0"/>
        <w:numPr>
          <w:ilvl w:val="0"/>
          <w:numId w:val="11"/>
        </w:numPr>
        <w:spacing w:after="160" w:line="259" w:lineRule="auto"/>
        <w:rPr>
          <w:b/>
          <w:bCs/>
        </w:rPr>
      </w:pPr>
      <w:r w:rsidRPr="00267090">
        <w:rPr>
          <w:b/>
          <w:bCs/>
        </w:rPr>
        <w:t>Vybrané trasy, špičkové technologie a precizní měření</w:t>
      </w:r>
    </w:p>
    <w:p w14:paraId="6D507623" w14:textId="77777777" w:rsidR="00014C0F" w:rsidRPr="00267090" w:rsidRDefault="00014C0F" w:rsidP="00014C0F">
      <w:pPr>
        <w:pStyle w:val="Odstavecseseznamem"/>
        <w:keepLines w:val="0"/>
        <w:numPr>
          <w:ilvl w:val="0"/>
          <w:numId w:val="11"/>
        </w:numPr>
        <w:spacing w:after="160" w:line="259" w:lineRule="auto"/>
        <w:rPr>
          <w:b/>
          <w:bCs/>
        </w:rPr>
      </w:pPr>
      <w:r w:rsidRPr="00267090">
        <w:rPr>
          <w:b/>
          <w:bCs/>
        </w:rPr>
        <w:t>Bezpečnost řidičů a inženýrská kreativita na prvním místě</w:t>
      </w:r>
    </w:p>
    <w:p w14:paraId="42D10311" w14:textId="77777777" w:rsidR="00014C0F" w:rsidRPr="00AA17AA" w:rsidRDefault="00000000" w:rsidP="00014C0F">
      <w:r>
        <w:pict w14:anchorId="35041494">
          <v:rect id="_x0000_i1026" style="width:0;height:1.5pt" o:hralign="center" o:hrstd="t" o:hr="t" fillcolor="#a0a0a0" stroked="f"/>
        </w:pict>
      </w:r>
    </w:p>
    <w:p w14:paraId="676F81CF" w14:textId="77777777" w:rsidR="00014C0F" w:rsidRPr="00AA17AA" w:rsidRDefault="00014C0F" w:rsidP="00014C0F">
      <w:r w:rsidRPr="00AA17AA">
        <w:rPr>
          <w:b/>
          <w:bCs/>
        </w:rPr>
        <w:t xml:space="preserve">Otrokovice, </w:t>
      </w:r>
      <w:r>
        <w:rPr>
          <w:b/>
          <w:bCs/>
        </w:rPr>
        <w:t>srpen</w:t>
      </w:r>
      <w:r w:rsidRPr="00AA17AA">
        <w:rPr>
          <w:b/>
          <w:bCs/>
        </w:rPr>
        <w:t xml:space="preserve"> 2025 </w:t>
      </w:r>
      <w:r w:rsidRPr="00AA17AA">
        <w:t>– Společnost Continental rozšiřuje své vývojové aktivity v oblasti motocyklových pneumatik a s účinností od  dubna 2025 svěř</w:t>
      </w:r>
      <w:r>
        <w:t>ila</w:t>
      </w:r>
      <w:r w:rsidRPr="00AA17AA">
        <w:t xml:space="preserve"> testování na veřejných komunikacích zkušebně pneumatik v Otrokovicích. Ta převz</w:t>
      </w:r>
      <w:r>
        <w:t>ala</w:t>
      </w:r>
      <w:r w:rsidRPr="00AA17AA">
        <w:t xml:space="preserve"> úkoly po centrálních týmech v německých Korbachu a Hannoveru a sta</w:t>
      </w:r>
      <w:r>
        <w:t>la</w:t>
      </w:r>
      <w:r w:rsidRPr="00AA17AA">
        <w:t xml:space="preserve"> se novým evropským centrem pro tuto oblast.</w:t>
      </w:r>
    </w:p>
    <w:p w14:paraId="3BD3CBD9" w14:textId="77777777" w:rsidR="00014C0F" w:rsidRPr="00AA17AA" w:rsidRDefault="00014C0F" w:rsidP="00014C0F">
      <w:r w:rsidRPr="00AA17AA">
        <w:t>Rozhodnutí předcházely společné testy ve Francii a motoškola na brněnském okruhu. V průběhu roku 2025 se plánuje intenzivní testování různých typů pneumatik na motocyklech BMW R 1300 GS, sportovních Yamahách R3, superbiku BMW S 1000 RR nebo skútru Honda Forza 350.</w:t>
      </w:r>
    </w:p>
    <w:p w14:paraId="47402204" w14:textId="50A30B9D" w:rsidR="00014C0F" w:rsidRPr="00AA17AA" w:rsidRDefault="00014C0F" w:rsidP="00014C0F">
      <w:r w:rsidRPr="00AA17AA">
        <w:t xml:space="preserve">Testovací trasy v České republice byly pečlivě vybrány s důrazem na rozmanité podmínky – od zatáček přes Slavičín a Buchlovské kopce až po rychlostní úseky mezi Vyškovem a Otrokovicemi. Denně se najede až 460 km a </w:t>
      </w:r>
      <w:r w:rsidR="00515384">
        <w:t>motockly</w:t>
      </w:r>
      <w:r w:rsidRPr="00AA17AA">
        <w:t xml:space="preserve"> jsou vybaveny senzory sledujícími boční a podélné zrychlení, což umožňuje opakovatelné a srovnatelné výsledky.</w:t>
      </w:r>
    </w:p>
    <w:p w14:paraId="0265D9A9" w14:textId="77777777" w:rsidR="00014C0F" w:rsidRPr="00AA17AA" w:rsidRDefault="00014C0F" w:rsidP="00014C0F">
      <w:r w:rsidRPr="00AA17AA">
        <w:t>Zvláštní pozornost vyžaduje také technické zázemí – konstrukčně odlišné ráfky, nutnost přizpůsobení měřicích systémů a použití laserového měření dezénu po každé jízdní směně. Cílem testování je spolehlivě odhadnout životnost pneumatik.</w:t>
      </w:r>
    </w:p>
    <w:p w14:paraId="185BD295" w14:textId="77777777" w:rsidR="00014C0F" w:rsidRPr="00AA17AA" w:rsidRDefault="00014C0F" w:rsidP="00014C0F">
      <w:r w:rsidRPr="00AA17AA">
        <w:t>Bezpečnost řidičů je prioritou. Testovací týmy, které tvoří zkušení motocyklisté, jsou vybaveny airbagovými vestami a speciálním oblečením. Vzhledem k důležitosti hmotnosti řidiče při výkonu motocyklu se přistoupilo i k pravidelnému vážení řidičů před jízdami – což není standardem v automobilovém testování.</w:t>
      </w:r>
    </w:p>
    <w:p w14:paraId="15AA5BBA" w14:textId="77777777" w:rsidR="00014C0F" w:rsidRPr="00AA17AA" w:rsidRDefault="00014C0F" w:rsidP="00014C0F">
      <w:r w:rsidRPr="00AA17AA">
        <w:t xml:space="preserve">„Chci poděkovat všem kolegům, kteří se podílejí na této náročné a zajímavé výzvě. Děláme něco nového, smysluplného a posouváme zkušebnu pneumatik do nové kapitoly,“ říká </w:t>
      </w:r>
      <w:r w:rsidRPr="00725DD9">
        <w:t>David Holba</w:t>
      </w:r>
      <w:r w:rsidRPr="00AA17AA">
        <w:t>, odborník na testování pneumatik a autor projektu.</w:t>
      </w:r>
    </w:p>
    <w:p w14:paraId="7CDFEF1D" w14:textId="77777777" w:rsidR="005856DD" w:rsidRDefault="005856DD" w:rsidP="008C0135">
      <w:pPr>
        <w:rPr>
          <w:rFonts w:cs="Arial"/>
        </w:rPr>
      </w:pPr>
    </w:p>
    <w:p w14:paraId="718460A6" w14:textId="77777777" w:rsidR="00056B80" w:rsidRDefault="00056B80" w:rsidP="00CF6797">
      <w:pPr>
        <w:spacing w:before="1"/>
        <w:ind w:left="1" w:right="122"/>
        <w:jc w:val="both"/>
        <w:rPr>
          <w:sz w:val="20"/>
        </w:rPr>
      </w:pPr>
      <w:r>
        <w:rPr>
          <w:b/>
          <w:sz w:val="19"/>
        </w:rPr>
        <w:t xml:space="preserve">Společnost Continental </w:t>
      </w:r>
      <w:r>
        <w:rPr>
          <w:sz w:val="19"/>
        </w:rPr>
        <w:t>vyvíjí průkopnické technologie a služby pro udržitelnou a propojenou mobilitu lidí a jejich zboží. Tato technologická společnost, založená v roce 1871, nabízí bezpečná, efektivní, inteligentní a cenově dostupná řešení pro vozidla, stroje, dopravu a přepravu. V roce 2024 dosáhla společnost Continental obratu 39,7 miliardy eur a v současné době zaměstnává přibližně 190 000 lidí v 55 zemích a na 55 trzích.</w:t>
      </w:r>
    </w:p>
    <w:p w14:paraId="7E7CA288" w14:textId="1EFED04A" w:rsidR="00056B80" w:rsidRDefault="00056B80" w:rsidP="00CF6797">
      <w:pPr>
        <w:spacing w:before="220"/>
        <w:ind w:left="1"/>
        <w:jc w:val="both"/>
        <w:rPr>
          <w:sz w:val="20"/>
        </w:rPr>
      </w:pPr>
      <w:r>
        <w:rPr>
          <w:sz w:val="19"/>
        </w:rPr>
        <w:t xml:space="preserve">Díky řešením </w:t>
      </w:r>
      <w:r w:rsidRPr="00ED638D">
        <w:rPr>
          <w:bCs/>
          <w:sz w:val="19"/>
        </w:rPr>
        <w:t>skupiny</w:t>
      </w:r>
      <w:r>
        <w:rPr>
          <w:b/>
          <w:sz w:val="19"/>
        </w:rPr>
        <w:t xml:space="preserve"> </w:t>
      </w:r>
      <w:r w:rsidRPr="00ED638D">
        <w:rPr>
          <w:b/>
          <w:bCs/>
          <w:sz w:val="19"/>
        </w:rPr>
        <w:t>Tires</w:t>
      </w:r>
      <w:r>
        <w:rPr>
          <w:sz w:val="19"/>
        </w:rPr>
        <w:t xml:space="preserve"> </w:t>
      </w:r>
      <w:r>
        <w:rPr>
          <w:b/>
          <w:sz w:val="19"/>
        </w:rPr>
        <w:t xml:space="preserve">Group </w:t>
      </w:r>
      <w:r>
        <w:rPr>
          <w:sz w:val="19"/>
        </w:rPr>
        <w:t xml:space="preserve">je mobilita bezpečnější, inteligentnější a udržitelnější. Její prémiové portfolio zahrnuje osobní, nákladní, autobusové, </w:t>
      </w:r>
      <w:r w:rsidR="00ED638D">
        <w:rPr>
          <w:sz w:val="19"/>
        </w:rPr>
        <w:t xml:space="preserve">bicyklové, </w:t>
      </w:r>
      <w:r w:rsidR="00362F57">
        <w:rPr>
          <w:sz w:val="19"/>
        </w:rPr>
        <w:t>motocyklové</w:t>
      </w:r>
      <w:r>
        <w:rPr>
          <w:sz w:val="19"/>
        </w:rPr>
        <w:t xml:space="preserve"> a speciální pneumatiky, jakož i chytrá řešení a služby pro vozové parky a prodejce pneumatik. Společnost Continental poskytuje vynikající výkon již více než 150 let a je jedním z největších světových výrobců pneumatik. Ve fiskálním roce 2024 dosáhl sektor pneumatik skupiny Continental obratu 13,9 miliardy eur. Divize pneumatik společnosti Continental zaměstnává po celém světě více než 57 000 lidí a má 20 výrobních a 16 vývojových závodů.</w:t>
      </w:r>
    </w:p>
    <w:p w14:paraId="1CE318A0" w14:textId="77777777" w:rsidR="00056B80" w:rsidRPr="00B23B6B" w:rsidRDefault="00056B80" w:rsidP="00CF6797">
      <w:pPr>
        <w:pStyle w:val="05-Boilerplate"/>
        <w:spacing w:line="360" w:lineRule="auto"/>
        <w:jc w:val="both"/>
        <w:rPr>
          <w:rFonts w:cs="Arial"/>
          <w:lang w:val="sk-SK"/>
        </w:rPr>
      </w:pPr>
      <w:r w:rsidRPr="00B23B6B">
        <w:rPr>
          <w:rFonts w:cs="Arial"/>
          <w:lang w:val="sk-SK"/>
        </w:rPr>
        <w:t>V České republice je společnost Continental AG zastoupena výrobními a prodejními jednotkami</w:t>
      </w:r>
      <w:r w:rsidRPr="00B23B6B">
        <w:rPr>
          <w:rFonts w:cs="Arial"/>
          <w:lang w:val="sk-SK"/>
        </w:rPr>
        <w:br/>
        <w:t>v Adršpachu, Brandýse nad Labem, Jičíně, Otrokovicích, Ostravě a Horšovském Týně. Slovenskou republiku zastupují výrobní závody v Púchově, Zvolenu a Dolných Vestenicích. Společnost Continental AG zaměstnává v České republice a na Slovensku přibližně 17 200 lidí. Do portfolia společnosti patří značky Continental, Barum, Semperit, Matador a General Tire.</w:t>
      </w:r>
    </w:p>
    <w:p w14:paraId="63F9B86D" w14:textId="77777777" w:rsidR="008C0135" w:rsidRDefault="008C0135" w:rsidP="000501F1">
      <w:pPr>
        <w:rPr>
          <w:lang w:val="en-US" w:eastAsia="de-DE"/>
        </w:rPr>
      </w:pPr>
    </w:p>
    <w:p w14:paraId="145474F8" w14:textId="77777777" w:rsidR="00EB7B50" w:rsidRPr="00EB7B50" w:rsidRDefault="00EB7B50" w:rsidP="00EB7B50">
      <w:pPr>
        <w:pStyle w:val="08-SubheadContact"/>
        <w:contextualSpacing w:val="0"/>
        <w:jc w:val="both"/>
        <w:rPr>
          <w:rFonts w:cs="Arial"/>
        </w:rPr>
      </w:pPr>
      <w:r w:rsidRPr="00EB7B50">
        <w:rPr>
          <w:rFonts w:cs="Arial"/>
        </w:rPr>
        <w:t>Kontakt.</w:t>
      </w:r>
    </w:p>
    <w:p w14:paraId="07180CF6" w14:textId="77777777" w:rsidR="00EB7B50" w:rsidRPr="00EB7B50" w:rsidRDefault="00000000" w:rsidP="00EB7B50">
      <w:pPr>
        <w:pStyle w:val="11-Contact-Line"/>
        <w:jc w:val="both"/>
        <w:rPr>
          <w:rFonts w:cs="Arial"/>
          <w:noProof/>
        </w:rPr>
      </w:pPr>
      <w:r>
        <w:rPr>
          <w:rFonts w:cs="Arial"/>
          <w:b w:val="0"/>
          <w:noProof/>
        </w:rPr>
        <w:pict w14:anchorId="63DB5483">
          <v:rect id="_x0000_i1027" alt="" style="width:481.85pt;height:.75pt;mso-width-percent:0;mso-height-percent:0;mso-width-percent:0;mso-height-percent:0" o:hralign="center" o:hrstd="t" o:hrnoshade="t" o:hr="t" fillcolor="black" stroked="f"/>
        </w:pict>
      </w:r>
    </w:p>
    <w:p w14:paraId="40B5FC0E" w14:textId="77777777" w:rsidR="00EB7B50" w:rsidRPr="00EB7B50" w:rsidRDefault="00EB7B50" w:rsidP="00EB7B50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 w:rsidRPr="00EB7B50">
        <w:rPr>
          <w:rFonts w:ascii="Arial" w:hAnsi="Arial" w:cs="Arial"/>
          <w:sz w:val="22"/>
          <w:szCs w:val="22"/>
          <w:lang w:val="cs-CZ" w:eastAsia="cs-CZ"/>
        </w:rPr>
        <w:t>Continental Barum s.r.o.</w:t>
      </w:r>
    </w:p>
    <w:p w14:paraId="209371E4" w14:textId="3029ED6C" w:rsidR="00EB7B50" w:rsidRPr="00EB7B50" w:rsidRDefault="00EB7B50" w:rsidP="00EB7B50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 w:rsidRPr="00EB7B50">
        <w:rPr>
          <w:rFonts w:ascii="Arial" w:hAnsi="Arial" w:cs="Arial"/>
          <w:sz w:val="22"/>
          <w:szCs w:val="22"/>
          <w:lang w:val="cs-CZ" w:eastAsia="cs-CZ"/>
        </w:rPr>
        <w:t>Ing. Magda Nagy</w:t>
      </w:r>
    </w:p>
    <w:p w14:paraId="5384F245" w14:textId="15E88FD7" w:rsidR="00EB7B50" w:rsidRPr="00EB7B50" w:rsidRDefault="00D24D02" w:rsidP="00EB7B50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>Ředitel</w:t>
      </w:r>
      <w:r w:rsidR="00EB7B50" w:rsidRPr="00EB7B50">
        <w:rPr>
          <w:rFonts w:ascii="Arial" w:hAnsi="Arial" w:cs="Arial"/>
          <w:sz w:val="22"/>
          <w:szCs w:val="22"/>
          <w:lang w:val="cs-CZ" w:eastAsia="cs-CZ"/>
        </w:rPr>
        <w:t xml:space="preserve"> marketingov</w:t>
      </w:r>
      <w:r>
        <w:rPr>
          <w:rFonts w:ascii="Arial" w:hAnsi="Arial" w:cs="Arial"/>
          <w:sz w:val="22"/>
          <w:szCs w:val="22"/>
          <w:lang w:val="cs-CZ" w:eastAsia="cs-CZ"/>
        </w:rPr>
        <w:t>é</w:t>
      </w:r>
      <w:r w:rsidR="00EB7B50" w:rsidRPr="00EB7B50">
        <w:rPr>
          <w:rFonts w:ascii="Arial" w:hAnsi="Arial" w:cs="Arial"/>
          <w:sz w:val="22"/>
          <w:szCs w:val="22"/>
          <w:lang w:val="cs-CZ" w:eastAsia="cs-CZ"/>
        </w:rPr>
        <w:t xml:space="preserve"> div</w:t>
      </w:r>
      <w:r>
        <w:rPr>
          <w:rFonts w:ascii="Arial" w:hAnsi="Arial" w:cs="Arial"/>
          <w:sz w:val="22"/>
          <w:szCs w:val="22"/>
          <w:lang w:val="cs-CZ" w:eastAsia="cs-CZ"/>
        </w:rPr>
        <w:t>i</w:t>
      </w:r>
      <w:r w:rsidR="00EB7B50" w:rsidRPr="00EB7B50">
        <w:rPr>
          <w:rFonts w:ascii="Arial" w:hAnsi="Arial" w:cs="Arial"/>
          <w:sz w:val="22"/>
          <w:szCs w:val="22"/>
          <w:lang w:val="cs-CZ" w:eastAsia="cs-CZ"/>
        </w:rPr>
        <w:t>ze</w:t>
      </w:r>
    </w:p>
    <w:p w14:paraId="2E4F34FB" w14:textId="77777777" w:rsidR="00EB7B50" w:rsidRPr="00EB7B50" w:rsidRDefault="00EB7B50" w:rsidP="00EB7B50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 w:rsidRPr="00EB7B50">
        <w:rPr>
          <w:rFonts w:ascii="Arial" w:hAnsi="Arial" w:cs="Arial"/>
          <w:sz w:val="22"/>
          <w:szCs w:val="22"/>
          <w:lang w:val="cs-CZ" w:eastAsia="cs-CZ"/>
        </w:rPr>
        <w:t>E-mail: magda.nagy@continental.cz</w:t>
      </w:r>
    </w:p>
    <w:p w14:paraId="2FB05AF3" w14:textId="5C04A12C" w:rsidR="00EB7B50" w:rsidRPr="00EB7B50" w:rsidRDefault="00EB7B50" w:rsidP="00EB7B50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 w:rsidRPr="00EB7B50">
        <w:rPr>
          <w:rFonts w:ascii="Arial" w:hAnsi="Arial" w:cs="Arial"/>
          <w:sz w:val="22"/>
          <w:szCs w:val="22"/>
          <w:lang w:val="cs-CZ" w:eastAsia="cs-CZ"/>
        </w:rPr>
        <w:t>Tel: 577 513</w:t>
      </w:r>
      <w:r w:rsidR="00CF6797">
        <w:rPr>
          <w:rFonts w:ascii="Arial" w:hAnsi="Arial" w:cs="Arial"/>
          <w:sz w:val="22"/>
          <w:szCs w:val="22"/>
          <w:lang w:val="cs-CZ" w:eastAsia="cs-CZ"/>
        </w:rPr>
        <w:t> </w:t>
      </w:r>
      <w:r w:rsidRPr="00EB7B50">
        <w:rPr>
          <w:rFonts w:ascii="Arial" w:hAnsi="Arial" w:cs="Arial"/>
          <w:sz w:val="22"/>
          <w:szCs w:val="22"/>
          <w:lang w:val="cs-CZ" w:eastAsia="cs-CZ"/>
        </w:rPr>
        <w:t>163</w:t>
      </w:r>
    </w:p>
    <w:p w14:paraId="1EEEF5E7" w14:textId="77777777" w:rsidR="00EB7B50" w:rsidRDefault="00EB7B50" w:rsidP="00EB7B50">
      <w:pPr>
        <w:keepLines w:val="0"/>
        <w:spacing w:after="0" w:line="240" w:lineRule="auto"/>
        <w:jc w:val="both"/>
        <w:rPr>
          <w:rFonts w:eastAsia="Calibri" w:cs="Arial"/>
          <w:b/>
          <w:szCs w:val="24"/>
          <w:lang w:eastAsia="de-DE"/>
        </w:rPr>
      </w:pPr>
    </w:p>
    <w:p w14:paraId="02CE877A" w14:textId="77777777" w:rsidR="00CF6797" w:rsidRDefault="00CF6797" w:rsidP="00EB7B50">
      <w:pPr>
        <w:keepLines w:val="0"/>
        <w:spacing w:after="0" w:line="240" w:lineRule="auto"/>
        <w:jc w:val="both"/>
        <w:rPr>
          <w:rFonts w:eastAsia="Calibri" w:cs="Arial"/>
          <w:b/>
          <w:szCs w:val="24"/>
          <w:lang w:eastAsia="de-DE"/>
        </w:rPr>
      </w:pPr>
    </w:p>
    <w:p w14:paraId="755C3376" w14:textId="77777777" w:rsidR="00CF6797" w:rsidRDefault="00CF6797" w:rsidP="00EB7B50">
      <w:pPr>
        <w:keepLines w:val="0"/>
        <w:spacing w:after="0" w:line="240" w:lineRule="auto"/>
        <w:jc w:val="both"/>
        <w:rPr>
          <w:rFonts w:eastAsia="Calibri" w:cs="Arial"/>
          <w:b/>
          <w:szCs w:val="24"/>
          <w:lang w:eastAsia="de-DE"/>
        </w:rPr>
      </w:pPr>
    </w:p>
    <w:p w14:paraId="47232352" w14:textId="77777777" w:rsidR="00CF6797" w:rsidRDefault="00CF6797" w:rsidP="00EB7B50">
      <w:pPr>
        <w:keepLines w:val="0"/>
        <w:spacing w:after="0" w:line="240" w:lineRule="auto"/>
        <w:jc w:val="both"/>
        <w:rPr>
          <w:rFonts w:eastAsia="Calibri" w:cs="Arial"/>
          <w:b/>
          <w:szCs w:val="24"/>
          <w:lang w:eastAsia="de-DE"/>
        </w:rPr>
      </w:pPr>
    </w:p>
    <w:p w14:paraId="17142218" w14:textId="77777777" w:rsidR="00CF6797" w:rsidRDefault="00CF6797" w:rsidP="00EB7B50">
      <w:pPr>
        <w:keepLines w:val="0"/>
        <w:spacing w:after="0" w:line="240" w:lineRule="auto"/>
        <w:jc w:val="both"/>
        <w:rPr>
          <w:rFonts w:eastAsia="Calibri" w:cs="Arial"/>
          <w:b/>
          <w:szCs w:val="24"/>
          <w:lang w:eastAsia="de-DE"/>
        </w:rPr>
      </w:pPr>
    </w:p>
    <w:p w14:paraId="7A6CB088" w14:textId="77777777" w:rsidR="00CF6797" w:rsidRPr="00EB7B50" w:rsidRDefault="00CF6797" w:rsidP="00CF6797">
      <w:pPr>
        <w:pStyle w:val="06-Contact"/>
        <w:jc w:val="both"/>
        <w:rPr>
          <w:rFonts w:cs="Arial"/>
          <w:bCs/>
        </w:rPr>
      </w:pPr>
      <w:r w:rsidRPr="00EB7B50">
        <w:rPr>
          <w:rFonts w:cs="Arial"/>
          <w:b/>
        </w:rPr>
        <w:t>Webová lokalita:</w:t>
      </w:r>
      <w:r w:rsidRPr="00EB7B50">
        <w:rPr>
          <w:rFonts w:cs="Arial"/>
          <w:b/>
        </w:rPr>
        <w:tab/>
      </w:r>
      <w:hyperlink w:history="1">
        <w:r w:rsidRPr="000A659B">
          <w:rPr>
            <w:rStyle w:val="Hypertextovodkaz"/>
            <w:rFonts w:cs="Arial"/>
            <w:bCs/>
          </w:rPr>
          <w:t xml:space="preserve">www.continental.cz </w:t>
        </w:r>
      </w:hyperlink>
    </w:p>
    <w:p w14:paraId="13B308B2" w14:textId="77777777" w:rsidR="00CF6797" w:rsidRPr="00EB7B50" w:rsidRDefault="00CF6797" w:rsidP="00EB7B50">
      <w:pPr>
        <w:keepLines w:val="0"/>
        <w:spacing w:after="0" w:line="240" w:lineRule="auto"/>
        <w:jc w:val="both"/>
        <w:rPr>
          <w:rFonts w:eastAsia="Calibri" w:cs="Arial"/>
          <w:b/>
          <w:szCs w:val="24"/>
          <w:lang w:eastAsia="de-DE"/>
        </w:rPr>
        <w:sectPr w:rsidR="00CF6797" w:rsidRPr="00EB7B50" w:rsidSect="00EB7B50">
          <w:headerReference w:type="default" r:id="rId12"/>
          <w:footerReference w:type="default" r:id="rId13"/>
          <w:pgSz w:w="11906" w:h="16838"/>
          <w:pgMar w:top="2835" w:right="851" w:bottom="1134" w:left="1418" w:header="709" w:footer="454" w:gutter="0"/>
          <w:cols w:space="720"/>
        </w:sectPr>
      </w:pPr>
    </w:p>
    <w:p w14:paraId="4F9A0C6B" w14:textId="77777777" w:rsidR="00EB7B50" w:rsidRDefault="00EB7B50" w:rsidP="00CF6797">
      <w:pPr>
        <w:rPr>
          <w:lang w:val="en-US" w:eastAsia="de-DE"/>
        </w:rPr>
      </w:pPr>
    </w:p>
    <w:sectPr w:rsidR="00EB7B50" w:rsidSect="008E439E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835" w:right="851" w:bottom="1134" w:left="1418" w:header="709" w:footer="454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9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3"/>
    </wne:keymap>
    <wne:keymap wne:kcmPrimary="0265">
      <wne:acd wne:acdName="acd4"/>
    </wne:keymap>
    <wne:keymap wne:kcmPrimary="0266">
      <wne:acd wne:acdName="acd5"/>
    </wne:keymap>
    <wne:keymap wne:kcmPrimary="0267">
      <wne:acd wne:acdName="acd6"/>
    </wne:keymap>
    <wne:keymap wne:kcmPrimary="0268">
      <wne:acd wne:acdName="acd7"/>
    </wne:keymap>
    <wne:keymap wne:kcmPrimary="0269">
      <wne:acd wne:acdName="acd8"/>
    </wne:keymap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DB">
      <wne:acd wne:acdName="acd1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gAwADEALQBIAGUAYQBkAGwAaQBuAGUA" wne:acdName="acd0" wne:fciIndexBasedOn="0065"/>
    <wne:acd wne:argValue="AgAwADIALQBCAHUAbABsAGUAdAA=" wne:acdName="acd1" wne:fciIndexBasedOn="0065"/>
    <wne:acd wne:argValue="AgAwADMALQBUAGUAeAB0AA==" wne:acdName="acd2" wne:fciIndexBasedOn="0065"/>
    <wne:acd wne:argValue="AgAwADQALQBTAHUAYgBoAGUAYQBkAA==" wne:acdName="acd3" wne:fciIndexBasedOn="0065"/>
    <wne:acd wne:argValue="AgAwADUALQBCAG8AaQBsAGUAcgBwAGwAYQB0AGUA" wne:acdName="acd4" wne:fciIndexBasedOn="0065"/>
    <wne:acd wne:argValue="AgAwADYALQBDAG8AbgB0AGEAYwB0AA==" wne:acdName="acd5" wne:fciIndexBasedOn="0065"/>
    <wne:acd wne:argValue="AgAwADcALQBJAG0AYQBnAGUAcwA=" wne:acdName="acd6" wne:fciIndexBasedOn="0065"/>
    <wne:acd wne:argValue="AgAwADgALQBTAHUAYgBoAGUAYQBkACAAQwBvAG4AdABhAGMAdAA=" wne:acdName="acd7" wne:fciIndexBasedOn="0065"/>
    <wne:acd wne:argValue="AgAwADkALQBGAG8AbwB0AGUAcgA=" wne:acdName="acd8" wne:fciIndexBasedOn="0065"/>
    <wne:acd wne:argValue="AgAxADAALQBGAHIAYQBtAGUAIABDAG8AbgB0AGUAbgB0AHMA" wne:acdName="acd9" wne:fciIndexBasedOn="0065"/>
    <wne:acd wne:argValue="AgAwADAALQBFAHYAZQBuAHQAIABPAHAAdABpAG8AbgBhAGw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92177" w14:textId="77777777" w:rsidR="00F66489" w:rsidRDefault="00F66489">
      <w:pPr>
        <w:spacing w:after="0" w:line="240" w:lineRule="auto"/>
      </w:pPr>
      <w:r>
        <w:separator/>
      </w:r>
    </w:p>
  </w:endnote>
  <w:endnote w:type="continuationSeparator" w:id="0">
    <w:p w14:paraId="7E49955C" w14:textId="77777777" w:rsidR="00F66489" w:rsidRDefault="00F6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D0D0" w14:textId="77777777" w:rsidR="00EB7B50" w:rsidRDefault="00EB7B50">
    <w:pPr>
      <w:pStyle w:val="09-Footer"/>
      <w:shd w:val="solid" w:color="FFFFFF" w:fill="auto"/>
    </w:pPr>
  </w:p>
  <w:p w14:paraId="0EC37E8D" w14:textId="77777777" w:rsidR="00EB7B50" w:rsidRPr="00A52110" w:rsidRDefault="00EB7B50">
    <w:pPr>
      <w:pStyle w:val="09-Footer"/>
      <w:shd w:val="solid" w:color="FFFFFF" w:fill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FA2FC" w14:textId="3EEE99A3" w:rsidR="009C40BB" w:rsidRPr="002A7DAD" w:rsidRDefault="009C40BB" w:rsidP="002A52CC">
    <w:pPr>
      <w:pStyle w:val="09-Footer"/>
      <w:shd w:val="solid" w:color="FFFFFF" w:fill="auto"/>
      <w:rPr>
        <w:noProof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AAF3" w14:textId="77777777" w:rsidR="00E40548" w:rsidRDefault="00E40548" w:rsidP="00E40548">
    <w:pPr>
      <w:pStyle w:val="09-Footer"/>
      <w:shd w:val="solid" w:color="FFFFFF" w:fill="auto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62D4F6AF" wp14:editId="1F0871A4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1404620"/>
              <wp:effectExtent l="0" t="0" r="13335" b="3810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54654" w14:textId="15D32D81" w:rsidR="00E40548" w:rsidRPr="00213B9A" w:rsidRDefault="00E40548" w:rsidP="00E40548">
                          <w:pPr>
                            <w:pStyle w:val="Zpat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 &lt;  "/" ""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39581C" w:rsidRPr="00213B9A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>/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  <w:p w14:paraId="4747AB54" w14:textId="77777777" w:rsidR="00E40548" w:rsidRPr="00213B9A" w:rsidRDefault="00E40548" w:rsidP="00E40548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D4F6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9.25pt;margin-top:1.15pt;width:31.9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" filled="f" stroked="f">
              <v:textbox style="mso-fit-shape-to-text:t" inset="0,0,0,0">
                <w:txbxContent>
                  <w:p w14:paraId="0B654654" w14:textId="15D32D81" w:rsidR="00E40548" w:rsidRPr="00213B9A" w:rsidRDefault="00E40548" w:rsidP="00E40548">
                    <w:pPr>
                      <w:pStyle w:val="Zpat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 &lt;  "/" ""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39581C" w:rsidRPr="00213B9A">
                      <w:rPr>
                        <w:rFonts w:cs="Arial"/>
                        <w:noProof/>
                        <w:sz w:val="18"/>
                        <w:lang w:val="en-US"/>
                      </w:rPr>
                      <w:t>/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  <w:p w14:paraId="4747AB54" w14:textId="77777777" w:rsidR="00E40548" w:rsidRPr="00213B9A" w:rsidRDefault="00E40548" w:rsidP="00E40548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t>Ihr Kontakt:</w:t>
    </w:r>
  </w:p>
  <w:p w14:paraId="238492CE" w14:textId="77777777" w:rsidR="00E40548" w:rsidRDefault="00E40548" w:rsidP="00E40548">
    <w:pPr>
      <w:pStyle w:val="09-Footer"/>
      <w:shd w:val="solid" w:color="FFFFFF" w:fill="auto"/>
      <w:rPr>
        <w:noProof/>
      </w:rPr>
    </w:pPr>
    <w:r>
      <w:rPr>
        <w:noProof/>
      </w:rPr>
      <w:t>Vorname Nachname, Telefon: international</w: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5920" behindDoc="0" locked="0" layoutInCell="1" allowOverlap="1" wp14:anchorId="21FC60CB" wp14:editId="6A1A18C5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C1BB0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0;margin-top:421pt;width:21.25pt;height:0;z-index:25166592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" strokeweight=".5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3655" w14:textId="77777777" w:rsidR="00F66489" w:rsidRDefault="00F66489">
      <w:pPr>
        <w:spacing w:after="0" w:line="240" w:lineRule="auto"/>
      </w:pPr>
      <w:r>
        <w:separator/>
      </w:r>
    </w:p>
  </w:footnote>
  <w:footnote w:type="continuationSeparator" w:id="0">
    <w:p w14:paraId="72A40833" w14:textId="77777777" w:rsidR="00F66489" w:rsidRDefault="00F6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5BB33" w14:textId="035EC1AE" w:rsidR="00D37B7B" w:rsidRDefault="00EB7B50" w:rsidP="00D37B7B">
    <w:pPr>
      <w:spacing w:before="8"/>
      <w:ind w:left="20"/>
      <w:rPr>
        <w:sz w:val="36"/>
      </w:rPr>
    </w:pPr>
    <w:r w:rsidRPr="00763D8A">
      <w:rPr>
        <w:noProof/>
      </w:rPr>
      <w:drawing>
        <wp:anchor distT="0" distB="0" distL="114300" distR="114300" simplePos="0" relativeHeight="251672064" behindDoc="0" locked="0" layoutInCell="1" allowOverlap="1" wp14:anchorId="6BA6BD17" wp14:editId="76B110C4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2484000" cy="450000"/>
          <wp:effectExtent l="0" t="0" r="0" b="7620"/>
          <wp:wrapNone/>
          <wp:docPr id="1576528810" name="Grafi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B7B">
      <w:rPr>
        <w:noProof/>
      </w:rPr>
      <w:t xml:space="preserve">                             </w:t>
    </w:r>
    <w:r w:rsidRPr="00763D8A">
      <w:t xml:space="preserve">                      </w:t>
    </w:r>
    <w:r w:rsidR="00D37B7B">
      <w:t xml:space="preserve">                                                                </w:t>
    </w:r>
    <w:r w:rsidRPr="00763D8A">
      <w:t xml:space="preserve"> </w:t>
    </w:r>
    <w:r w:rsidR="00D37B7B">
      <w:rPr>
        <w:sz w:val="35"/>
      </w:rPr>
      <w:t xml:space="preserve">Tisková </w:t>
    </w:r>
    <w:r w:rsidR="00D37B7B">
      <w:rPr>
        <w:spacing w:val="-2"/>
        <w:sz w:val="35"/>
      </w:rPr>
      <w:t xml:space="preserve">zpráva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3995" w14:textId="7B45580B" w:rsidR="00E40548" w:rsidRDefault="004C6C5D">
    <w:pPr>
      <w:pStyle w:val="Zhlav"/>
    </w:pPr>
    <w:r w:rsidRPr="0021608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8CDA6" wp14:editId="55A7CE37">
              <wp:simplePos x="0" y="0"/>
              <wp:positionH relativeFrom="margin">
                <wp:align>right</wp:align>
              </wp:positionH>
              <wp:positionV relativeFrom="page">
                <wp:posOffset>394970</wp:posOffset>
              </wp:positionV>
              <wp:extent cx="2896182" cy="449705"/>
              <wp:effectExtent l="0" t="0" r="0" b="7620"/>
              <wp:wrapNone/>
              <wp:docPr id="14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182" cy="44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60A501" w14:textId="016047EA" w:rsidR="004C6C5D" w:rsidRDefault="00E61040" w:rsidP="004C6C5D">
                          <w:pPr>
                            <w:pStyle w:val="12-Title"/>
                          </w:pPr>
                          <w:r>
                            <w:rPr>
                              <w:lang w:val="en-US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8CDA6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6" type="#_x0000_t202" style="position:absolute;margin-left:176.85pt;margin-top:31.1pt;width:228.05pt;height:35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" filled="f" stroked="f" strokeweight=".5pt">
              <v:textbox inset="0,0,0,0">
                <w:txbxContent>
                  <w:p w14:paraId="4360A501" w14:textId="016047EA" w:rsidR="004C6C5D" w:rsidRDefault="00E61040" w:rsidP="004C6C5D">
                    <w:pPr>
                      <w:pStyle w:val="12-Title"/>
                    </w:pPr>
                    <w:proofErr w:type="spellStart"/>
                    <w:r>
                      <w:rPr>
                        <w:lang w:val="en-US"/>
                      </w:rPr>
                      <w:t>Tisková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zpráva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  <w:r w:rsidR="00E40548"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5582EA7F" wp14:editId="2E4F8759">
          <wp:simplePos x="0" y="0"/>
          <wp:positionH relativeFrom="page">
            <wp:posOffset>828040</wp:posOffset>
          </wp:positionH>
          <wp:positionV relativeFrom="page">
            <wp:posOffset>449580</wp:posOffset>
          </wp:positionV>
          <wp:extent cx="2484000" cy="450000"/>
          <wp:effectExtent l="0" t="0" r="0" b="7620"/>
          <wp:wrapNone/>
          <wp:docPr id="13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48DBF" w14:textId="77777777" w:rsidR="00E40548" w:rsidRPr="00216088" w:rsidRDefault="00E40548" w:rsidP="00E40548">
    <w:pPr>
      <w:pStyle w:val="Zhlav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70C91DB5" wp14:editId="0595D473">
              <wp:simplePos x="0" y="0"/>
              <wp:positionH relativeFrom="margin">
                <wp:align>left</wp:align>
              </wp:positionH>
              <wp:positionV relativeFrom="paragraph">
                <wp:posOffset>759689</wp:posOffset>
              </wp:positionV>
              <wp:extent cx="6069965" cy="268605"/>
              <wp:effectExtent l="0" t="0" r="0" b="0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965" cy="2689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42B170" w14:textId="11D98F38" w:rsidR="00E40548" w:rsidRPr="00213B9A" w:rsidRDefault="00E40548" w:rsidP="00E40548">
                          <w:pPr>
                            <w:pStyle w:val="Zpat"/>
                            <w:tabs>
                              <w:tab w:val="right" w:pos="8280"/>
                            </w:tabs>
                            <w:ind w:right="71"/>
                            <w:jc w:val="center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 = 1 "" "-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-</w:instrText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39581C" w:rsidRPr="00213B9A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>1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91DB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0;margin-top:59.8pt;width:477.95pt;height:21.15pt;z-index:251670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" filled="f" stroked="f">
              <v:textbox>
                <w:txbxContent>
                  <w:p w14:paraId="7342B170" w14:textId="11D98F38" w:rsidR="00E40548" w:rsidRPr="00213B9A" w:rsidRDefault="00E40548" w:rsidP="00E40548">
                    <w:pPr>
                      <w:pStyle w:val="Zpat"/>
                      <w:tabs>
                        <w:tab w:val="right" w:pos="8280"/>
                      </w:tabs>
                      <w:ind w:right="71"/>
                      <w:jc w:val="center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 = 1 "" "- </w:instrText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-</w:instrText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39581C" w:rsidRPr="00213B9A">
                      <w:rPr>
                        <w:rFonts w:cs="Arial"/>
                        <w:noProof/>
                        <w:sz w:val="18"/>
                        <w:lang w:val="en-US"/>
                      </w:rPr>
                      <w:t>1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8992" behindDoc="0" locked="0" layoutInCell="1" allowOverlap="1" wp14:anchorId="1511FA66" wp14:editId="185FD7F1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0"/>
          <wp:wrapNone/>
          <wp:docPr id="20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E1464" w14:textId="77777777" w:rsidR="00E40548" w:rsidRDefault="00E405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3189"/>
    <w:multiLevelType w:val="hybridMultilevel"/>
    <w:tmpl w:val="D4985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F07A0"/>
    <w:multiLevelType w:val="multilevel"/>
    <w:tmpl w:val="56AC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11A6A"/>
    <w:multiLevelType w:val="hybridMultilevel"/>
    <w:tmpl w:val="153857EC"/>
    <w:lvl w:ilvl="0" w:tplc="851CE4DC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C4C6A"/>
    <w:multiLevelType w:val="multilevel"/>
    <w:tmpl w:val="18EEDB1C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47" w:hanging="124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644" w:hanging="164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."/>
      <w:lvlJc w:val="left"/>
      <w:pPr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EA66DC"/>
    <w:multiLevelType w:val="hybridMultilevel"/>
    <w:tmpl w:val="ABCAF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F364B"/>
    <w:multiLevelType w:val="hybridMultilevel"/>
    <w:tmpl w:val="120E1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29139">
    <w:abstractNumId w:val="3"/>
  </w:num>
  <w:num w:numId="2" w16cid:durableId="811213148">
    <w:abstractNumId w:val="3"/>
  </w:num>
  <w:num w:numId="3" w16cid:durableId="1165900836">
    <w:abstractNumId w:val="3"/>
  </w:num>
  <w:num w:numId="4" w16cid:durableId="706102119">
    <w:abstractNumId w:val="3"/>
  </w:num>
  <w:num w:numId="5" w16cid:durableId="1786264043">
    <w:abstractNumId w:val="3"/>
  </w:num>
  <w:num w:numId="6" w16cid:durableId="1675720607">
    <w:abstractNumId w:val="4"/>
  </w:num>
  <w:num w:numId="7" w16cid:durableId="1997957221">
    <w:abstractNumId w:val="2"/>
  </w:num>
  <w:num w:numId="8" w16cid:durableId="979655711">
    <w:abstractNumId w:val="5"/>
  </w:num>
  <w:num w:numId="9" w16cid:durableId="644431603">
    <w:abstractNumId w:val="6"/>
  </w:num>
  <w:num w:numId="10" w16cid:durableId="1874154302">
    <w:abstractNumId w:val="1"/>
  </w:num>
  <w:num w:numId="11" w16cid:durableId="37415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8F"/>
    <w:rsid w:val="00014C0F"/>
    <w:rsid w:val="00044A67"/>
    <w:rsid w:val="000501F1"/>
    <w:rsid w:val="00050623"/>
    <w:rsid w:val="00056B80"/>
    <w:rsid w:val="00057C82"/>
    <w:rsid w:val="00091D56"/>
    <w:rsid w:val="00095547"/>
    <w:rsid w:val="000A0087"/>
    <w:rsid w:val="000A4AC1"/>
    <w:rsid w:val="000A7C7A"/>
    <w:rsid w:val="000B0981"/>
    <w:rsid w:val="000B7C0B"/>
    <w:rsid w:val="000D59F5"/>
    <w:rsid w:val="000F2F57"/>
    <w:rsid w:val="00100DD7"/>
    <w:rsid w:val="00134562"/>
    <w:rsid w:val="0014281A"/>
    <w:rsid w:val="00143B85"/>
    <w:rsid w:val="00157428"/>
    <w:rsid w:val="00161898"/>
    <w:rsid w:val="00166801"/>
    <w:rsid w:val="00170C7E"/>
    <w:rsid w:val="0017678D"/>
    <w:rsid w:val="00182587"/>
    <w:rsid w:val="00182EEA"/>
    <w:rsid w:val="0019207F"/>
    <w:rsid w:val="0019701F"/>
    <w:rsid w:val="001A4C53"/>
    <w:rsid w:val="001A5003"/>
    <w:rsid w:val="001C0173"/>
    <w:rsid w:val="001D7C3B"/>
    <w:rsid w:val="001E55BA"/>
    <w:rsid w:val="00213B9A"/>
    <w:rsid w:val="002168E4"/>
    <w:rsid w:val="00225CE7"/>
    <w:rsid w:val="002268A2"/>
    <w:rsid w:val="002418E5"/>
    <w:rsid w:val="002420D2"/>
    <w:rsid w:val="002448EA"/>
    <w:rsid w:val="0024621B"/>
    <w:rsid w:val="00246C56"/>
    <w:rsid w:val="0025317A"/>
    <w:rsid w:val="00256B14"/>
    <w:rsid w:val="00257F25"/>
    <w:rsid w:val="002630EC"/>
    <w:rsid w:val="00263233"/>
    <w:rsid w:val="002657D4"/>
    <w:rsid w:val="00280605"/>
    <w:rsid w:val="00280BF6"/>
    <w:rsid w:val="002831C6"/>
    <w:rsid w:val="0029545F"/>
    <w:rsid w:val="00295D87"/>
    <w:rsid w:val="00296010"/>
    <w:rsid w:val="0029667F"/>
    <w:rsid w:val="002A52CC"/>
    <w:rsid w:val="002A7DAD"/>
    <w:rsid w:val="002B7F67"/>
    <w:rsid w:val="002C0612"/>
    <w:rsid w:val="002C719B"/>
    <w:rsid w:val="002D2D38"/>
    <w:rsid w:val="002E27D3"/>
    <w:rsid w:val="002E68CD"/>
    <w:rsid w:val="002E7E04"/>
    <w:rsid w:val="00315CE5"/>
    <w:rsid w:val="00321E44"/>
    <w:rsid w:val="003247B0"/>
    <w:rsid w:val="00324DC1"/>
    <w:rsid w:val="003261EF"/>
    <w:rsid w:val="00332F48"/>
    <w:rsid w:val="00344976"/>
    <w:rsid w:val="003509B9"/>
    <w:rsid w:val="003528D8"/>
    <w:rsid w:val="003539A4"/>
    <w:rsid w:val="00354813"/>
    <w:rsid w:val="00362F57"/>
    <w:rsid w:val="00363BCE"/>
    <w:rsid w:val="00366EFD"/>
    <w:rsid w:val="003756CB"/>
    <w:rsid w:val="00377D37"/>
    <w:rsid w:val="003858A7"/>
    <w:rsid w:val="00391614"/>
    <w:rsid w:val="00394EE8"/>
    <w:rsid w:val="0039581C"/>
    <w:rsid w:val="00397B40"/>
    <w:rsid w:val="003A0C3A"/>
    <w:rsid w:val="003A62CF"/>
    <w:rsid w:val="003B02BB"/>
    <w:rsid w:val="003B15AB"/>
    <w:rsid w:val="003B1CAD"/>
    <w:rsid w:val="003B26BC"/>
    <w:rsid w:val="003C00E0"/>
    <w:rsid w:val="003C5A03"/>
    <w:rsid w:val="003D7896"/>
    <w:rsid w:val="003F55AD"/>
    <w:rsid w:val="003F5DEF"/>
    <w:rsid w:val="004021F7"/>
    <w:rsid w:val="0040263D"/>
    <w:rsid w:val="0041077D"/>
    <w:rsid w:val="00422BE8"/>
    <w:rsid w:val="0042508C"/>
    <w:rsid w:val="00434303"/>
    <w:rsid w:val="004357FE"/>
    <w:rsid w:val="00440296"/>
    <w:rsid w:val="0044711F"/>
    <w:rsid w:val="00450961"/>
    <w:rsid w:val="00454F79"/>
    <w:rsid w:val="00462EDA"/>
    <w:rsid w:val="0046404E"/>
    <w:rsid w:val="00472BCE"/>
    <w:rsid w:val="00475959"/>
    <w:rsid w:val="00482C68"/>
    <w:rsid w:val="0048488E"/>
    <w:rsid w:val="0049432B"/>
    <w:rsid w:val="004C1449"/>
    <w:rsid w:val="004C1CB1"/>
    <w:rsid w:val="004C3F7D"/>
    <w:rsid w:val="004C6C5D"/>
    <w:rsid w:val="004E583C"/>
    <w:rsid w:val="004F10A2"/>
    <w:rsid w:val="005005EC"/>
    <w:rsid w:val="00515384"/>
    <w:rsid w:val="0051625D"/>
    <w:rsid w:val="0052647C"/>
    <w:rsid w:val="00545EC2"/>
    <w:rsid w:val="00554D0B"/>
    <w:rsid w:val="00562BF0"/>
    <w:rsid w:val="00564227"/>
    <w:rsid w:val="00565F4D"/>
    <w:rsid w:val="00573813"/>
    <w:rsid w:val="00576EE4"/>
    <w:rsid w:val="005804B3"/>
    <w:rsid w:val="005856DD"/>
    <w:rsid w:val="00587D8D"/>
    <w:rsid w:val="0059780F"/>
    <w:rsid w:val="005A4B92"/>
    <w:rsid w:val="005A5D8F"/>
    <w:rsid w:val="005C3C87"/>
    <w:rsid w:val="005D0077"/>
    <w:rsid w:val="005D408F"/>
    <w:rsid w:val="005D4CA7"/>
    <w:rsid w:val="005E67B1"/>
    <w:rsid w:val="005E7F23"/>
    <w:rsid w:val="005F042A"/>
    <w:rsid w:val="005F6A97"/>
    <w:rsid w:val="005F7DC2"/>
    <w:rsid w:val="006129EC"/>
    <w:rsid w:val="00632565"/>
    <w:rsid w:val="00633747"/>
    <w:rsid w:val="00635D06"/>
    <w:rsid w:val="00650F45"/>
    <w:rsid w:val="006523FF"/>
    <w:rsid w:val="006759A0"/>
    <w:rsid w:val="006A680F"/>
    <w:rsid w:val="006C3026"/>
    <w:rsid w:val="006D05EA"/>
    <w:rsid w:val="006D1A6F"/>
    <w:rsid w:val="006E4CD7"/>
    <w:rsid w:val="006F34CB"/>
    <w:rsid w:val="006F6EE5"/>
    <w:rsid w:val="006F75DF"/>
    <w:rsid w:val="00700D2F"/>
    <w:rsid w:val="00704543"/>
    <w:rsid w:val="00725B49"/>
    <w:rsid w:val="00725DD9"/>
    <w:rsid w:val="007334BC"/>
    <w:rsid w:val="00736F32"/>
    <w:rsid w:val="00741021"/>
    <w:rsid w:val="0074378B"/>
    <w:rsid w:val="007442FB"/>
    <w:rsid w:val="00752F2D"/>
    <w:rsid w:val="00783C72"/>
    <w:rsid w:val="007948DD"/>
    <w:rsid w:val="007B5E78"/>
    <w:rsid w:val="007C71DE"/>
    <w:rsid w:val="007C740C"/>
    <w:rsid w:val="007D1510"/>
    <w:rsid w:val="007E2ED2"/>
    <w:rsid w:val="007E7C4E"/>
    <w:rsid w:val="008072D1"/>
    <w:rsid w:val="00811B60"/>
    <w:rsid w:val="00811E34"/>
    <w:rsid w:val="0081399E"/>
    <w:rsid w:val="00813DE5"/>
    <w:rsid w:val="008172C8"/>
    <w:rsid w:val="00820E34"/>
    <w:rsid w:val="00824A81"/>
    <w:rsid w:val="00825FFF"/>
    <w:rsid w:val="0084115B"/>
    <w:rsid w:val="00842481"/>
    <w:rsid w:val="00851301"/>
    <w:rsid w:val="00870D86"/>
    <w:rsid w:val="008779D4"/>
    <w:rsid w:val="00884491"/>
    <w:rsid w:val="00894C44"/>
    <w:rsid w:val="008B008A"/>
    <w:rsid w:val="008C0135"/>
    <w:rsid w:val="008C3BB3"/>
    <w:rsid w:val="008C48BD"/>
    <w:rsid w:val="008D6E01"/>
    <w:rsid w:val="008E33EC"/>
    <w:rsid w:val="008E439E"/>
    <w:rsid w:val="008F1A7D"/>
    <w:rsid w:val="008F360E"/>
    <w:rsid w:val="008F7E52"/>
    <w:rsid w:val="00900D9B"/>
    <w:rsid w:val="00905BB4"/>
    <w:rsid w:val="00940E3C"/>
    <w:rsid w:val="009507A2"/>
    <w:rsid w:val="00962755"/>
    <w:rsid w:val="009671D3"/>
    <w:rsid w:val="009A2CE2"/>
    <w:rsid w:val="009B1980"/>
    <w:rsid w:val="009B6E3E"/>
    <w:rsid w:val="009C06E9"/>
    <w:rsid w:val="009C3DAD"/>
    <w:rsid w:val="009C40BB"/>
    <w:rsid w:val="009D27B0"/>
    <w:rsid w:val="009E1003"/>
    <w:rsid w:val="009E29B9"/>
    <w:rsid w:val="009E39B4"/>
    <w:rsid w:val="009E6275"/>
    <w:rsid w:val="009E6A55"/>
    <w:rsid w:val="00A1330D"/>
    <w:rsid w:val="00A2210C"/>
    <w:rsid w:val="00A229E8"/>
    <w:rsid w:val="00A311B4"/>
    <w:rsid w:val="00A35131"/>
    <w:rsid w:val="00A46B35"/>
    <w:rsid w:val="00A71730"/>
    <w:rsid w:val="00A80939"/>
    <w:rsid w:val="00A8558D"/>
    <w:rsid w:val="00A93F82"/>
    <w:rsid w:val="00A9791B"/>
    <w:rsid w:val="00A97E58"/>
    <w:rsid w:val="00AA2609"/>
    <w:rsid w:val="00AA3700"/>
    <w:rsid w:val="00AA43E3"/>
    <w:rsid w:val="00AA4BBB"/>
    <w:rsid w:val="00AB1805"/>
    <w:rsid w:val="00AB3BB1"/>
    <w:rsid w:val="00AB7D91"/>
    <w:rsid w:val="00AD420E"/>
    <w:rsid w:val="00AF081A"/>
    <w:rsid w:val="00AF4F1C"/>
    <w:rsid w:val="00B07BD0"/>
    <w:rsid w:val="00B1273D"/>
    <w:rsid w:val="00B137EC"/>
    <w:rsid w:val="00B13DC1"/>
    <w:rsid w:val="00B237E7"/>
    <w:rsid w:val="00B30D37"/>
    <w:rsid w:val="00B36C56"/>
    <w:rsid w:val="00B4516E"/>
    <w:rsid w:val="00B50164"/>
    <w:rsid w:val="00B54BA4"/>
    <w:rsid w:val="00B64108"/>
    <w:rsid w:val="00B65FF7"/>
    <w:rsid w:val="00B834F1"/>
    <w:rsid w:val="00BA1225"/>
    <w:rsid w:val="00BA3FB8"/>
    <w:rsid w:val="00BC6909"/>
    <w:rsid w:val="00BD05AC"/>
    <w:rsid w:val="00BE719C"/>
    <w:rsid w:val="00BE7330"/>
    <w:rsid w:val="00BF69A0"/>
    <w:rsid w:val="00C070C2"/>
    <w:rsid w:val="00C228F0"/>
    <w:rsid w:val="00C27BB0"/>
    <w:rsid w:val="00C36EEC"/>
    <w:rsid w:val="00C56041"/>
    <w:rsid w:val="00C64786"/>
    <w:rsid w:val="00C70788"/>
    <w:rsid w:val="00C74DCC"/>
    <w:rsid w:val="00C972EE"/>
    <w:rsid w:val="00CB0673"/>
    <w:rsid w:val="00CB396A"/>
    <w:rsid w:val="00CB6D76"/>
    <w:rsid w:val="00CD2462"/>
    <w:rsid w:val="00CF4DC0"/>
    <w:rsid w:val="00CF6797"/>
    <w:rsid w:val="00D00E2C"/>
    <w:rsid w:val="00D03E90"/>
    <w:rsid w:val="00D07D9D"/>
    <w:rsid w:val="00D24D02"/>
    <w:rsid w:val="00D33440"/>
    <w:rsid w:val="00D33B08"/>
    <w:rsid w:val="00D35E9C"/>
    <w:rsid w:val="00D37B7B"/>
    <w:rsid w:val="00D45831"/>
    <w:rsid w:val="00D50CCE"/>
    <w:rsid w:val="00D6282C"/>
    <w:rsid w:val="00D66002"/>
    <w:rsid w:val="00D7228B"/>
    <w:rsid w:val="00D75915"/>
    <w:rsid w:val="00D85F4A"/>
    <w:rsid w:val="00D87117"/>
    <w:rsid w:val="00D923B1"/>
    <w:rsid w:val="00DB3B18"/>
    <w:rsid w:val="00DC062D"/>
    <w:rsid w:val="00DC22FD"/>
    <w:rsid w:val="00DC6A28"/>
    <w:rsid w:val="00DE3C48"/>
    <w:rsid w:val="00E03259"/>
    <w:rsid w:val="00E1622D"/>
    <w:rsid w:val="00E165F6"/>
    <w:rsid w:val="00E1685E"/>
    <w:rsid w:val="00E37F77"/>
    <w:rsid w:val="00E40548"/>
    <w:rsid w:val="00E40C94"/>
    <w:rsid w:val="00E53F44"/>
    <w:rsid w:val="00E61040"/>
    <w:rsid w:val="00EA22F8"/>
    <w:rsid w:val="00EB4D1D"/>
    <w:rsid w:val="00EB7B50"/>
    <w:rsid w:val="00EC54B2"/>
    <w:rsid w:val="00ED638D"/>
    <w:rsid w:val="00ED680B"/>
    <w:rsid w:val="00EE24FF"/>
    <w:rsid w:val="00EE3B77"/>
    <w:rsid w:val="00EE44EE"/>
    <w:rsid w:val="00EF3A3C"/>
    <w:rsid w:val="00F1410C"/>
    <w:rsid w:val="00F24DFE"/>
    <w:rsid w:val="00F2585E"/>
    <w:rsid w:val="00F37EBC"/>
    <w:rsid w:val="00F46844"/>
    <w:rsid w:val="00F63122"/>
    <w:rsid w:val="00F66489"/>
    <w:rsid w:val="00F70726"/>
    <w:rsid w:val="00F73339"/>
    <w:rsid w:val="00F7520C"/>
    <w:rsid w:val="00F852C8"/>
    <w:rsid w:val="00FC430F"/>
    <w:rsid w:val="00FE3065"/>
    <w:rsid w:val="00FE4A47"/>
    <w:rsid w:val="00FF1FAD"/>
    <w:rsid w:val="0AFCD9F8"/>
    <w:rsid w:val="4F21A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258A1"/>
  <w15:chartTrackingRefBased/>
  <w15:docId w15:val="{9C0CC1F2-DA99-4AE8-A846-C48B54AD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A5D8F"/>
    <w:pPr>
      <w:keepLines/>
      <w:spacing w:after="220" w:line="360" w:lineRule="auto"/>
    </w:pPr>
    <w:rPr>
      <w:rFonts w:ascii="Arial" w:hAnsi="Arial"/>
      <w:lang w:val="de-DE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7B5E78"/>
    <w:pPr>
      <w:keepNext/>
      <w:spacing w:after="360" w:line="240" w:lineRule="auto"/>
      <w:outlineLvl w:val="0"/>
    </w:pPr>
    <w:rPr>
      <w:rFonts w:eastAsiaTheme="majorEastAsia" w:cs="Times New Roman"/>
      <w:b/>
      <w:bCs/>
      <w:kern w:val="32"/>
      <w:sz w:val="36"/>
      <w:szCs w:val="32"/>
      <w:lang w:bidi="en-US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rsid w:val="002418E5"/>
    <w:pPr>
      <w:numPr>
        <w:ilvl w:val="1"/>
      </w:numPr>
      <w:contextualSpacing/>
      <w:outlineLvl w:val="1"/>
    </w:pPr>
    <w:rPr>
      <w:bCs w:val="0"/>
      <w:iCs/>
      <w:szCs w:val="28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rsid w:val="002418E5"/>
    <w:pPr>
      <w:numPr>
        <w:ilvl w:val="2"/>
      </w:numPr>
      <w:outlineLvl w:val="2"/>
    </w:pPr>
    <w:rPr>
      <w:bCs/>
      <w:szCs w:val="26"/>
    </w:rPr>
  </w:style>
  <w:style w:type="paragraph" w:styleId="Nadpis4">
    <w:name w:val="heading 4"/>
    <w:basedOn w:val="Nadpis3"/>
    <w:next w:val="Normln"/>
    <w:link w:val="Nadpis4Char"/>
    <w:autoRedefine/>
    <w:uiPriority w:val="9"/>
    <w:unhideWhenUsed/>
    <w:rsid w:val="002418E5"/>
    <w:pPr>
      <w:numPr>
        <w:ilvl w:val="3"/>
      </w:numPr>
      <w:tabs>
        <w:tab w:val="left" w:pos="284"/>
      </w:tabs>
      <w:outlineLvl w:val="3"/>
    </w:pPr>
    <w:rPr>
      <w:bCs w:val="0"/>
      <w:szCs w:val="28"/>
    </w:rPr>
  </w:style>
  <w:style w:type="paragraph" w:styleId="Nadpis5">
    <w:name w:val="heading 5"/>
    <w:basedOn w:val="Nadpis4"/>
    <w:next w:val="Normln"/>
    <w:link w:val="Nadpis5Char"/>
    <w:autoRedefine/>
    <w:uiPriority w:val="9"/>
    <w:unhideWhenUsed/>
    <w:rsid w:val="002418E5"/>
    <w:pPr>
      <w:numPr>
        <w:ilvl w:val="4"/>
      </w:numPr>
      <w:outlineLvl w:val="4"/>
    </w:pPr>
    <w:rPr>
      <w:bCs/>
      <w:i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5E78"/>
    <w:rPr>
      <w:rFonts w:ascii="Arial" w:eastAsiaTheme="majorEastAsia" w:hAnsi="Arial" w:cs="Times New Roman"/>
      <w:b/>
      <w:bCs/>
      <w:kern w:val="32"/>
      <w:sz w:val="36"/>
      <w:szCs w:val="32"/>
      <w:lang w:val="de-DE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2418E5"/>
    <w:rPr>
      <w:rFonts w:ascii="Arial" w:eastAsiaTheme="majorEastAsia" w:hAnsi="Arial" w:cs="Times New Roman"/>
      <w:b/>
      <w:bCs/>
      <w:iCs/>
      <w:kern w:val="32"/>
      <w:szCs w:val="26"/>
      <w:lang w:val="de-DE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2418E5"/>
    <w:rPr>
      <w:rFonts w:ascii="Arial" w:eastAsiaTheme="majorEastAsia" w:hAnsi="Arial" w:cs="Times New Roman"/>
      <w:b/>
      <w:bCs/>
      <w:kern w:val="32"/>
      <w:szCs w:val="26"/>
      <w:lang w:val="de-DE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CD7"/>
    <w:rPr>
      <w:rFonts w:ascii="Segoe UI" w:hAnsi="Segoe UI" w:cs="Segoe UI"/>
      <w:sz w:val="18"/>
      <w:szCs w:val="18"/>
      <w:lang w:val="de-DE"/>
    </w:rPr>
  </w:style>
  <w:style w:type="paragraph" w:customStyle="1" w:styleId="05-Boilerplate">
    <w:name w:val="05-Boilerplate"/>
    <w:basedOn w:val="Normln"/>
    <w:uiPriority w:val="1"/>
    <w:qFormat/>
    <w:rsid w:val="009507A2"/>
    <w:pPr>
      <w:spacing w:before="220" w:line="240" w:lineRule="auto"/>
    </w:pPr>
    <w:rPr>
      <w:rFonts w:eastAsia="Calibri" w:cs="Times New Roman"/>
      <w:sz w:val="20"/>
      <w:szCs w:val="24"/>
      <w:lang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6E4C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4C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4CD7"/>
    <w:rPr>
      <w:rFonts w:ascii="Arial" w:hAnsi="Arial"/>
      <w:sz w:val="20"/>
      <w:szCs w:val="20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C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4CD7"/>
    <w:rPr>
      <w:rFonts w:ascii="Arial" w:hAnsi="Arial"/>
      <w:b/>
      <w:bCs/>
      <w:sz w:val="20"/>
      <w:szCs w:val="20"/>
      <w:lang w:val="de-DE"/>
    </w:rPr>
  </w:style>
  <w:style w:type="paragraph" w:styleId="Zpat">
    <w:name w:val="footer"/>
    <w:basedOn w:val="Normln"/>
    <w:link w:val="ZpatCh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CD7"/>
    <w:rPr>
      <w:rFonts w:ascii="Arial" w:hAnsi="Arial"/>
      <w:lang w:val="de-DE"/>
    </w:rPr>
  </w:style>
  <w:style w:type="paragraph" w:customStyle="1" w:styleId="09-Footer">
    <w:name w:val="09-Footer"/>
    <w:basedOn w:val="Zpat"/>
    <w:qFormat/>
    <w:rsid w:val="006E4CD7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CD7"/>
    <w:rPr>
      <w:rFonts w:ascii="Arial" w:hAnsi="Arial"/>
      <w:lang w:val="de-DE"/>
    </w:rPr>
  </w:style>
  <w:style w:type="paragraph" w:customStyle="1" w:styleId="08-SubheadContact">
    <w:name w:val="08-Subhead Contact"/>
    <w:basedOn w:val="Normln"/>
    <w:next w:val="Normln"/>
    <w:qFormat/>
    <w:rsid w:val="009C40BB"/>
    <w:pPr>
      <w:spacing w:before="480" w:after="0" w:line="240" w:lineRule="auto"/>
      <w:contextualSpacing/>
    </w:pPr>
    <w:rPr>
      <w:rFonts w:eastAsia="Calibri" w:cs="Times New Roman"/>
      <w:b/>
      <w:szCs w:val="24"/>
      <w:lang w:eastAsia="de-DE"/>
    </w:rPr>
  </w:style>
  <w:style w:type="paragraph" w:styleId="Odstavecseseznamem">
    <w:name w:val="List Paragraph"/>
    <w:basedOn w:val="Normln"/>
    <w:uiPriority w:val="34"/>
    <w:qFormat/>
    <w:rsid w:val="006E4CD7"/>
    <w:pPr>
      <w:ind w:left="720"/>
      <w:contextualSpacing/>
    </w:pPr>
    <w:rPr>
      <w:rFonts w:eastAsia="Calibri" w:cs="Times New Roman"/>
      <w:szCs w:val="24"/>
      <w:lang w:eastAsia="de-DE"/>
    </w:rPr>
  </w:style>
  <w:style w:type="paragraph" w:customStyle="1" w:styleId="03-Text">
    <w:name w:val="03-Text"/>
    <w:basedOn w:val="Normln"/>
    <w:next w:val="Normln"/>
    <w:qFormat/>
    <w:rsid w:val="007D1510"/>
    <w:rPr>
      <w:rFonts w:eastAsia="Calibri" w:cs="Times New Roman"/>
      <w:szCs w:val="24"/>
      <w:lang w:eastAsia="de-DE"/>
    </w:rPr>
  </w:style>
  <w:style w:type="paragraph" w:customStyle="1" w:styleId="12-Title">
    <w:name w:val="12-Title"/>
    <w:basedOn w:val="Zhlav"/>
    <w:qFormat/>
    <w:rsid w:val="006E4CD7"/>
    <w:pPr>
      <w:jc w:val="right"/>
    </w:pPr>
    <w:rPr>
      <w:rFonts w:eastAsia="Calibri" w:cs="Times New Roman"/>
      <w:sz w:val="36"/>
      <w:szCs w:val="24"/>
      <w:lang w:eastAsia="de-DE"/>
    </w:rPr>
  </w:style>
  <w:style w:type="paragraph" w:styleId="Bezmezer">
    <w:name w:val="No Spacing"/>
    <w:uiPriority w:val="1"/>
    <w:rsid w:val="00E37F77"/>
    <w:pPr>
      <w:keepLines/>
      <w:spacing w:after="0" w:line="240" w:lineRule="auto"/>
    </w:pPr>
    <w:rPr>
      <w:rFonts w:ascii="Arial" w:hAnsi="Arial"/>
      <w:lang w:val="de-DE"/>
    </w:rPr>
  </w:style>
  <w:style w:type="paragraph" w:customStyle="1" w:styleId="01-Headline">
    <w:name w:val="01-Headline"/>
    <w:basedOn w:val="Nadpis1"/>
    <w:qFormat/>
    <w:rsid w:val="004E583C"/>
    <w:pPr>
      <w:spacing w:after="180"/>
    </w:pPr>
    <w:rPr>
      <w:rFonts w:eastAsia="Calibri"/>
      <w:noProof/>
      <w:szCs w:val="24"/>
      <w:lang w:eastAsia="de-DE"/>
    </w:rPr>
  </w:style>
  <w:style w:type="paragraph" w:customStyle="1" w:styleId="02-Bullet">
    <w:name w:val="02-Bullet"/>
    <w:basedOn w:val="03-Text"/>
    <w:qFormat/>
    <w:rsid w:val="00B64108"/>
    <w:pPr>
      <w:numPr>
        <w:numId w:val="7"/>
      </w:numPr>
      <w:spacing w:after="360" w:line="240" w:lineRule="auto"/>
      <w:ind w:left="340" w:hanging="340"/>
      <w:contextualSpacing/>
    </w:pPr>
    <w:rPr>
      <w:b/>
    </w:rPr>
  </w:style>
  <w:style w:type="paragraph" w:customStyle="1" w:styleId="04-Subhead">
    <w:name w:val="04-Subhead"/>
    <w:basedOn w:val="03-Text"/>
    <w:next w:val="03-Text"/>
    <w:qFormat/>
    <w:rsid w:val="009507A2"/>
    <w:pPr>
      <w:keepNext/>
      <w:spacing w:before="220" w:after="0"/>
      <w:contextualSpacing/>
    </w:pPr>
    <w:rPr>
      <w:b/>
    </w:rPr>
  </w:style>
  <w:style w:type="paragraph" w:customStyle="1" w:styleId="06-Contact">
    <w:name w:val="06-Contact"/>
    <w:basedOn w:val="03-Text"/>
    <w:qFormat/>
    <w:rsid w:val="00E40548"/>
    <w:pPr>
      <w:tabs>
        <w:tab w:val="left" w:pos="3402"/>
      </w:tabs>
      <w:spacing w:after="0" w:line="240" w:lineRule="auto"/>
      <w:contextualSpacing/>
    </w:pPr>
  </w:style>
  <w:style w:type="table" w:styleId="Mkatabulky">
    <w:name w:val="Table Grid"/>
    <w:basedOn w:val="Normlntabulka"/>
    <w:uiPriority w:val="39"/>
    <w:rsid w:val="005F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4516E"/>
    <w:pPr>
      <w:keepLine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11-Contact-Line">
    <w:name w:val="11-Contact-Line"/>
    <w:basedOn w:val="08-SubheadContact"/>
    <w:rsid w:val="009C40BB"/>
    <w:pPr>
      <w:spacing w:before="0"/>
    </w:pPr>
  </w:style>
  <w:style w:type="character" w:styleId="Hypertextovodkaz">
    <w:name w:val="Hyperlink"/>
    <w:basedOn w:val="Standardnpsmoodstavce"/>
    <w:uiPriority w:val="99"/>
    <w:unhideWhenUsed/>
    <w:rsid w:val="009C40B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9C40BB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Standardnpsmoodstavce"/>
    <w:uiPriority w:val="99"/>
    <w:semiHidden/>
    <w:unhideWhenUsed/>
    <w:rsid w:val="00E40548"/>
    <w:rPr>
      <w:color w:val="605E5C"/>
      <w:shd w:val="clear" w:color="auto" w:fill="E1DFDD"/>
    </w:rPr>
  </w:style>
  <w:style w:type="paragraph" w:customStyle="1" w:styleId="07-Images">
    <w:name w:val="07-Images"/>
    <w:basedOn w:val="03-Text"/>
    <w:qFormat/>
    <w:rsid w:val="003B02BB"/>
    <w:pPr>
      <w:spacing w:after="120" w:line="240" w:lineRule="auto"/>
    </w:pPr>
  </w:style>
  <w:style w:type="paragraph" w:customStyle="1" w:styleId="10-FrameContents">
    <w:name w:val="10-Frame Contents"/>
    <w:basedOn w:val="Normln"/>
    <w:qFormat/>
    <w:rsid w:val="004C6C5D"/>
    <w:pPr>
      <w:spacing w:after="0" w:line="240" w:lineRule="auto"/>
    </w:pPr>
    <w:rPr>
      <w:rFonts w:cs="Times New Roman"/>
      <w:sz w:val="18"/>
      <w:szCs w:val="24"/>
      <w:lang w:eastAsia="de-DE"/>
    </w:rPr>
  </w:style>
  <w:style w:type="paragraph" w:customStyle="1" w:styleId="00-EventOptional">
    <w:name w:val="00-Event Optional"/>
    <w:basedOn w:val="01-Headline"/>
    <w:qFormat/>
    <w:rsid w:val="00562BF0"/>
    <w:pPr>
      <w:spacing w:after="0"/>
    </w:pPr>
    <w:rPr>
      <w:sz w:val="22"/>
      <w:lang w:val="en-US"/>
    </w:rPr>
  </w:style>
  <w:style w:type="character" w:customStyle="1" w:styleId="normaltextrun">
    <w:name w:val="normaltextrun"/>
    <w:basedOn w:val="Standardnpsmoodstavce"/>
    <w:rsid w:val="00363BCE"/>
  </w:style>
  <w:style w:type="character" w:customStyle="1" w:styleId="bumpedfont15">
    <w:name w:val="bumpedfont15"/>
    <w:rsid w:val="00AA2609"/>
  </w:style>
  <w:style w:type="paragraph" w:customStyle="1" w:styleId="BodyText">
    <w:name w:val="BodyText"/>
    <w:basedOn w:val="Normln"/>
    <w:rsid w:val="0014281A"/>
    <w:pPr>
      <w:keepLines w:val="0"/>
      <w:spacing w:after="300" w:line="350" w:lineRule="exact"/>
      <w:ind w:right="567"/>
      <w:jc w:val="both"/>
    </w:pPr>
    <w:rPr>
      <w:rFonts w:ascii="Garamond" w:eastAsia="Times New Roman" w:hAnsi="Garamond" w:cs="Times New Roman"/>
      <w:color w:val="000000"/>
      <w:sz w:val="24"/>
      <w:szCs w:val="20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3C00E0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056B80"/>
    <w:pPr>
      <w:keepLines w:val="0"/>
      <w:widowControl w:val="0"/>
      <w:autoSpaceDE w:val="0"/>
      <w:autoSpaceDN w:val="0"/>
      <w:spacing w:after="0" w:line="240" w:lineRule="auto"/>
      <w:ind w:left="1"/>
    </w:pPr>
    <w:rPr>
      <w:rFonts w:eastAsia="Arial" w:cs="Arial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56B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f9f512-1b3f-446a-b9a0-0dacf9908c2f">
      <UserInfo>
        <DisplayName/>
        <AccountId xsi:nil="true"/>
        <AccountType/>
      </UserInfo>
    </SharedWithUsers>
    <TaxCatchAll xmlns="72f9f512-1b3f-446a-b9a0-0dacf9908c2f" xsi:nil="true"/>
    <lcf76f155ced4ddcb4097134ff3c332f xmlns="e2f1e946-27e2-445a-809d-4e2fab50ce2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390B67455504A8230B1A7D8464087" ma:contentTypeVersion="18" ma:contentTypeDescription="Create a new document." ma:contentTypeScope="" ma:versionID="a6a6ef20c601a17af9b2ef2d8dfb0b1a">
  <xsd:schema xmlns:xsd="http://www.w3.org/2001/XMLSchema" xmlns:xs="http://www.w3.org/2001/XMLSchema" xmlns:p="http://schemas.microsoft.com/office/2006/metadata/properties" xmlns:ns2="e2f1e946-27e2-445a-809d-4e2fab50ce29" xmlns:ns3="72f9f512-1b3f-446a-b9a0-0dacf9908c2f" targetNamespace="http://schemas.microsoft.com/office/2006/metadata/properties" ma:root="true" ma:fieldsID="c8bb0e3ac4061e05800fa16aace23996" ns2:_="" ns3:_="">
    <xsd:import namespace="e2f1e946-27e2-445a-809d-4e2fab50ce29"/>
    <xsd:import namespace="72f9f512-1b3f-446a-b9a0-0dacf9908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e946-27e2-445a-809d-4e2fab50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da2b84-7b9c-4109-bb73-211c9f84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9f512-1b3f-446a-b9a0-0dacf9908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41f81c-932a-41db-bba0-adf1faefe4f4}" ma:internalName="TaxCatchAll" ma:showField="CatchAllData" ma:web="72f9f512-1b3f-446a-b9a0-0dacf9908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5FE4E-1BC2-40BC-B1EF-09C452519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6ED6C-F8E2-45FB-91A4-B39705F3342D}">
  <ds:schemaRefs>
    <ds:schemaRef ds:uri="http://schemas.microsoft.com/office/2006/metadata/properties"/>
    <ds:schemaRef ds:uri="http://schemas.microsoft.com/office/infopath/2007/PartnerControls"/>
    <ds:schemaRef ds:uri="72f9f512-1b3f-446a-b9a0-0dacf9908c2f"/>
    <ds:schemaRef ds:uri="e2f1e946-27e2-445a-809d-4e2fab50ce29"/>
  </ds:schemaRefs>
</ds:datastoreItem>
</file>

<file path=customXml/itemProps3.xml><?xml version="1.0" encoding="utf-8"?>
<ds:datastoreItem xmlns:ds="http://schemas.openxmlformats.org/officeDocument/2006/customXml" ds:itemID="{7CDAF3A0-7483-4F41-9594-311CBA72C5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0493F8-3B46-4C3D-A351-8B7ACCC65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1e946-27e2-445a-809d-4e2fab50ce29"/>
    <ds:schemaRef ds:uri="72f9f512-1b3f-446a-b9a0-0dacf9908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Pigge, Enno</dc:creator>
  <cp:keywords>, docId:82B642DCF40848773AD787A3F85C3FD6</cp:keywords>
  <dc:description/>
  <cp:lastModifiedBy>Martin Straka</cp:lastModifiedBy>
  <cp:revision>16</cp:revision>
  <cp:lastPrinted>2025-08-20T13:36:00Z</cp:lastPrinted>
  <dcterms:created xsi:type="dcterms:W3CDTF">2025-08-13T07:04:00Z</dcterms:created>
  <dcterms:modified xsi:type="dcterms:W3CDTF">2025-08-20T13:36:00Z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0x0101005AB390B67455504A8230B1A7D8464087</vt:lpwstr>
  </property>
  <property fmtid="{D5CDD505-2E9C-101B-9397-08002B2CF9AE}" pid="3" name="Order">
    <vt:r8>7400</vt:r8>
  </property>
  <property fmtid="{D5CDD505-2E9C-101B-9397-08002B2CF9AE}" pid="4" name="GUID">
    <vt:lpwstr>43dad810-f43c-48d7-b264-69e6f4fdb942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6006a9c5-d130-408c-bc8e-3b5ecdb17aa0_Enabled">
    <vt:lpwstr>true</vt:lpwstr>
  </property>
  <property fmtid="{D5CDD505-2E9C-101B-9397-08002B2CF9AE}" pid="12" name="MSIP_Label_6006a9c5-d130-408c-bc8e-3b5ecdb17aa0_SetDate">
    <vt:lpwstr>2022-08-25T11:07:12Z</vt:lpwstr>
  </property>
  <property fmtid="{D5CDD505-2E9C-101B-9397-08002B2CF9AE}" pid="13" name="MSIP_Label_6006a9c5-d130-408c-bc8e-3b5ecdb17aa0_Method">
    <vt:lpwstr>Standard</vt:lpwstr>
  </property>
  <property fmtid="{D5CDD505-2E9C-101B-9397-08002B2CF9AE}" pid="14" name="MSIP_Label_6006a9c5-d130-408c-bc8e-3b5ecdb17aa0_Name">
    <vt:lpwstr>Recipients Have Full Control​</vt:lpwstr>
  </property>
  <property fmtid="{D5CDD505-2E9C-101B-9397-08002B2CF9AE}" pid="15" name="MSIP_Label_6006a9c5-d130-408c-bc8e-3b5ecdb17aa0_SiteId">
    <vt:lpwstr>8d4b558f-7b2e-40ba-ad1f-e04d79e6265a</vt:lpwstr>
  </property>
  <property fmtid="{D5CDD505-2E9C-101B-9397-08002B2CF9AE}" pid="16" name="MSIP_Label_6006a9c5-d130-408c-bc8e-3b5ecdb17aa0_ActionId">
    <vt:lpwstr>d3d8c918-d7f9-43a5-8ca1-b5bfc643661a</vt:lpwstr>
  </property>
  <property fmtid="{D5CDD505-2E9C-101B-9397-08002B2CF9AE}" pid="17" name="MSIP_Label_6006a9c5-d130-408c-bc8e-3b5ecdb17aa0_ContentBits">
    <vt:lpwstr>2</vt:lpwstr>
  </property>
  <property fmtid="{D5CDD505-2E9C-101B-9397-08002B2CF9AE}" pid="18" name="MediaServiceImageTags">
    <vt:lpwstr/>
  </property>
</Properties>
</file>