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C020" w14:textId="41DC8F3F" w:rsidR="0079602C" w:rsidRPr="0079602C" w:rsidRDefault="0079602C" w:rsidP="0079602C">
      <w:pPr>
        <w:pStyle w:val="01-Headline"/>
      </w:pPr>
      <w:r w:rsidRPr="0079602C">
        <w:t xml:space="preserve">Zwei Siege für Continental bei </w:t>
      </w:r>
      <w:r w:rsidR="00FF7566">
        <w:t xml:space="preserve">den </w:t>
      </w:r>
      <w:r w:rsidRPr="0079602C">
        <w:t xml:space="preserve">diesjährigen </w:t>
      </w:r>
      <w:r w:rsidR="00810097">
        <w:br/>
      </w:r>
      <w:r w:rsidRPr="0079602C">
        <w:t>Tire Technology International</w:t>
      </w:r>
      <w:r w:rsidR="002E6E6B">
        <w:t xml:space="preserve"> </w:t>
      </w:r>
      <w:r w:rsidRPr="0079602C">
        <w:t xml:space="preserve">Awards </w:t>
      </w:r>
    </w:p>
    <w:p w14:paraId="19128370" w14:textId="3B4DDD18" w:rsidR="0079602C" w:rsidRPr="00277261" w:rsidRDefault="0079602C" w:rsidP="0079602C">
      <w:pPr>
        <w:pStyle w:val="02-Bullet"/>
        <w:rPr>
          <w:noProof/>
        </w:rPr>
      </w:pPr>
      <w:r w:rsidRPr="00277261">
        <w:rPr>
          <w:noProof/>
        </w:rPr>
        <w:t xml:space="preserve">Projekt zu </w:t>
      </w:r>
      <w:r w:rsidR="00627BCB">
        <w:rPr>
          <w:noProof/>
        </w:rPr>
        <w:t>u</w:t>
      </w:r>
      <w:r w:rsidR="007F4056" w:rsidRPr="00277261">
        <w:rPr>
          <w:noProof/>
        </w:rPr>
        <w:t>nsichtbare</w:t>
      </w:r>
      <w:r w:rsidR="00627BCB">
        <w:rPr>
          <w:noProof/>
        </w:rPr>
        <w:t>n</w:t>
      </w:r>
      <w:r w:rsidR="007F4056" w:rsidRPr="00277261">
        <w:rPr>
          <w:noProof/>
        </w:rPr>
        <w:t xml:space="preserve"> Marker in Reifen gewinnt</w:t>
      </w:r>
      <w:r w:rsidRPr="00277261">
        <w:rPr>
          <w:noProof/>
        </w:rPr>
        <w:t xml:space="preserve"> </w:t>
      </w:r>
      <w:r w:rsidR="007F4056" w:rsidRPr="00277261">
        <w:rPr>
          <w:noProof/>
        </w:rPr>
        <w:t>„Environmental Achievement of the Year – Manufacturing”</w:t>
      </w:r>
      <w:r w:rsidRPr="00277261">
        <w:rPr>
          <w:noProof/>
        </w:rPr>
        <w:t xml:space="preserve">, PremiumContact 7 </w:t>
      </w:r>
      <w:r w:rsidR="007F4056" w:rsidRPr="00277261">
        <w:rPr>
          <w:noProof/>
        </w:rPr>
        <w:t>zum</w:t>
      </w:r>
      <w:r w:rsidRPr="00277261">
        <w:rPr>
          <w:noProof/>
        </w:rPr>
        <w:t xml:space="preserve"> </w:t>
      </w:r>
      <w:r w:rsidR="00277261" w:rsidRPr="00277261">
        <w:t xml:space="preserve">Reifen des </w:t>
      </w:r>
      <w:r w:rsidR="00277261">
        <w:t>Jahres</w:t>
      </w:r>
      <w:r w:rsidR="007F4056" w:rsidRPr="00277261">
        <w:t xml:space="preserve"> ernannt</w:t>
      </w:r>
    </w:p>
    <w:p w14:paraId="7649243E" w14:textId="2EE974E8" w:rsidR="0079602C" w:rsidRPr="007F4056" w:rsidRDefault="0079602C" w:rsidP="0079602C">
      <w:pPr>
        <w:pStyle w:val="02-Bullet"/>
        <w:rPr>
          <w:noProof/>
        </w:rPr>
      </w:pPr>
      <w:r w:rsidRPr="0046196B">
        <w:rPr>
          <w:noProof/>
          <w:lang w:val="en-US"/>
        </w:rPr>
        <w:t>Die Tire Technology International</w:t>
      </w:r>
      <w:r w:rsidR="002E6E6B" w:rsidRPr="0046196B">
        <w:rPr>
          <w:noProof/>
          <w:lang w:val="en-US"/>
        </w:rPr>
        <w:t xml:space="preserve"> </w:t>
      </w:r>
      <w:r w:rsidRPr="0046196B">
        <w:rPr>
          <w:noProof/>
          <w:lang w:val="en-US"/>
        </w:rPr>
        <w:t xml:space="preserve">Awards for Innovation and Excellence </w:t>
      </w:r>
      <w:r w:rsidR="007F4056" w:rsidRPr="0046196B">
        <w:rPr>
          <w:noProof/>
          <w:lang w:val="en-US"/>
        </w:rPr>
        <w:t>2023 sind</w:t>
      </w:r>
      <w:r w:rsidRPr="0046196B">
        <w:rPr>
          <w:noProof/>
          <w:lang w:val="en-US"/>
        </w:rPr>
        <w:t xml:space="preserve"> am 21. </w:t>
      </w:r>
      <w:r w:rsidRPr="007F4056">
        <w:rPr>
          <w:noProof/>
        </w:rPr>
        <w:t xml:space="preserve">März auf der Tire Technology Expo in Hannover verliehen </w:t>
      </w:r>
      <w:r w:rsidR="007F4056" w:rsidRPr="007F4056">
        <w:rPr>
          <w:noProof/>
        </w:rPr>
        <w:t>worden</w:t>
      </w:r>
    </w:p>
    <w:p w14:paraId="6F006671" w14:textId="24469AD2" w:rsidR="0079602C" w:rsidRPr="007F4056" w:rsidRDefault="007F4056" w:rsidP="0079602C">
      <w:pPr>
        <w:pStyle w:val="02-Bullet"/>
        <w:rPr>
          <w:noProof/>
        </w:rPr>
      </w:pPr>
      <w:r w:rsidRPr="007F4056">
        <w:rPr>
          <w:noProof/>
        </w:rPr>
        <w:t>Dr. Boris Mergell, Head of Research &amp; Development bei Continental Tires</w:t>
      </w:r>
      <w:r w:rsidR="0079602C" w:rsidRPr="007F4056">
        <w:rPr>
          <w:noProof/>
        </w:rPr>
        <w:t xml:space="preserve">: </w:t>
      </w:r>
      <w:r w:rsidRPr="007F4056">
        <w:rPr>
          <w:noProof/>
        </w:rPr>
        <w:t>„</w:t>
      </w:r>
      <w:r w:rsidR="006E7214" w:rsidRPr="00E94640">
        <w:t>Unser Engagement für Leistung, Nachhaltigkeit und Sicherheit zieht sich durch unser gesamtes Unternehmen, und es ist fantastisch, dass dies wieder einmal anerkannt wurde</w:t>
      </w:r>
      <w:r w:rsidR="006E7214">
        <w:t>“</w:t>
      </w:r>
    </w:p>
    <w:p w14:paraId="7D66EA11" w14:textId="2524D1C4" w:rsidR="0079602C" w:rsidRPr="0079602C" w:rsidRDefault="0079602C" w:rsidP="0079602C">
      <w:pPr>
        <w:pStyle w:val="03-Text"/>
      </w:pPr>
      <w:r w:rsidRPr="007F4056">
        <w:rPr>
          <w:lang w:val="en-US"/>
        </w:rPr>
        <w:t xml:space="preserve">Hannover, 22. </w:t>
      </w:r>
      <w:proofErr w:type="spellStart"/>
      <w:r w:rsidRPr="007F4056">
        <w:rPr>
          <w:lang w:val="en-US"/>
        </w:rPr>
        <w:t>März</w:t>
      </w:r>
      <w:proofErr w:type="spellEnd"/>
      <w:r w:rsidRPr="007F4056">
        <w:rPr>
          <w:lang w:val="en-US"/>
        </w:rPr>
        <w:t xml:space="preserve"> 2023. Continental hat </w:t>
      </w:r>
      <w:proofErr w:type="spellStart"/>
      <w:r w:rsidRPr="007F4056">
        <w:rPr>
          <w:lang w:val="en-US"/>
        </w:rPr>
        <w:t>bei</w:t>
      </w:r>
      <w:proofErr w:type="spellEnd"/>
      <w:r w:rsidRPr="007F4056">
        <w:rPr>
          <w:lang w:val="en-US"/>
        </w:rPr>
        <w:t xml:space="preserve"> den </w:t>
      </w:r>
      <w:proofErr w:type="spellStart"/>
      <w:r w:rsidRPr="007F4056">
        <w:rPr>
          <w:lang w:val="en-US"/>
        </w:rPr>
        <w:t>prestigeträchtigen</w:t>
      </w:r>
      <w:proofErr w:type="spellEnd"/>
      <w:r w:rsidRPr="007F4056">
        <w:rPr>
          <w:lang w:val="en-US"/>
        </w:rPr>
        <w:t xml:space="preserve"> Tire Technology International (TTI) Awards for Innovation and Excellence die </w:t>
      </w:r>
      <w:proofErr w:type="spellStart"/>
      <w:r w:rsidRPr="007F4056">
        <w:rPr>
          <w:lang w:val="en-US"/>
        </w:rPr>
        <w:t>Auszeichnungen</w:t>
      </w:r>
      <w:proofErr w:type="spellEnd"/>
      <w:r w:rsidRPr="007F4056">
        <w:rPr>
          <w:lang w:val="en-US"/>
        </w:rPr>
        <w:t xml:space="preserve"> </w:t>
      </w:r>
      <w:r w:rsidR="007F4056" w:rsidRPr="007F4056">
        <w:rPr>
          <w:lang w:val="en-US"/>
        </w:rPr>
        <w:t>„</w:t>
      </w:r>
      <w:r w:rsidRPr="007F4056">
        <w:rPr>
          <w:lang w:val="en-US"/>
        </w:rPr>
        <w:t xml:space="preserve">Environmental Achievement of the Year </w:t>
      </w:r>
      <w:r w:rsidR="007F4056">
        <w:rPr>
          <w:lang w:val="en-US"/>
        </w:rPr>
        <w:t>–</w:t>
      </w:r>
      <w:r w:rsidRPr="007F4056">
        <w:rPr>
          <w:lang w:val="en-US"/>
        </w:rPr>
        <w:t xml:space="preserve"> Manufacturing</w:t>
      </w:r>
      <w:r w:rsidR="007F4056">
        <w:rPr>
          <w:lang w:val="en-US"/>
        </w:rPr>
        <w:t>”</w:t>
      </w:r>
      <w:r w:rsidRPr="007F4056">
        <w:rPr>
          <w:lang w:val="en-US"/>
        </w:rPr>
        <w:t xml:space="preserve"> und </w:t>
      </w:r>
      <w:r w:rsidR="007F4056" w:rsidRPr="007F4056">
        <w:rPr>
          <w:lang w:val="en-US"/>
        </w:rPr>
        <w:t>„</w:t>
      </w:r>
      <w:r w:rsidRPr="007F4056">
        <w:rPr>
          <w:lang w:val="en-US"/>
        </w:rPr>
        <w:t>Tire of the Year</w:t>
      </w:r>
      <w:r w:rsidR="007F4056">
        <w:rPr>
          <w:lang w:val="en-US"/>
        </w:rPr>
        <w:t>”</w:t>
      </w:r>
      <w:r w:rsidRPr="007F4056">
        <w:rPr>
          <w:lang w:val="en-US"/>
        </w:rPr>
        <w:t xml:space="preserve"> </w:t>
      </w:r>
      <w:proofErr w:type="spellStart"/>
      <w:r w:rsidRPr="007F4056">
        <w:rPr>
          <w:lang w:val="en-US"/>
        </w:rPr>
        <w:t>erhalten</w:t>
      </w:r>
      <w:proofErr w:type="spellEnd"/>
      <w:r w:rsidRPr="007F4056">
        <w:rPr>
          <w:lang w:val="en-US"/>
        </w:rPr>
        <w:t xml:space="preserve">. </w:t>
      </w:r>
      <w:r w:rsidRPr="0079602C">
        <w:t xml:space="preserve">Das Projekt </w:t>
      </w:r>
      <w:r w:rsidR="007F4056">
        <w:t>„</w:t>
      </w:r>
      <w:r w:rsidR="007F4056" w:rsidRPr="007F4056">
        <w:t>Unsichtbare Marker in Reifen</w:t>
      </w:r>
      <w:r w:rsidR="007F4056">
        <w:t>“</w:t>
      </w:r>
      <w:r w:rsidRPr="0079602C">
        <w:t xml:space="preserve"> von Continental setzte sich in der Kategorie </w:t>
      </w:r>
      <w:r w:rsidR="007F4056">
        <w:t>„</w:t>
      </w:r>
      <w:r w:rsidR="007F4056" w:rsidRPr="007F4056">
        <w:t xml:space="preserve">Environmental Achievement </w:t>
      </w:r>
      <w:proofErr w:type="spellStart"/>
      <w:r w:rsidR="007F4056" w:rsidRPr="007F4056">
        <w:t>of</w:t>
      </w:r>
      <w:proofErr w:type="spellEnd"/>
      <w:r w:rsidR="007F4056" w:rsidRPr="007F4056">
        <w:t xml:space="preserve"> </w:t>
      </w:r>
      <w:proofErr w:type="spellStart"/>
      <w:r w:rsidR="007F4056" w:rsidRPr="007F4056">
        <w:t>the</w:t>
      </w:r>
      <w:proofErr w:type="spellEnd"/>
      <w:r w:rsidR="007F4056" w:rsidRPr="007F4056">
        <w:t xml:space="preserve"> Year </w:t>
      </w:r>
      <w:r w:rsidR="007F4056">
        <w:t>–</w:t>
      </w:r>
      <w:r w:rsidR="007F4056" w:rsidRPr="007F4056">
        <w:t xml:space="preserve"> Manufacturing</w:t>
      </w:r>
      <w:r w:rsidR="007F4056">
        <w:t xml:space="preserve">“ </w:t>
      </w:r>
      <w:r w:rsidRPr="0079602C">
        <w:t>gegen konkurrierende Initiativen durch</w:t>
      </w:r>
      <w:r w:rsidR="007F4056">
        <w:t xml:space="preserve">. Die Technologie trägt </w:t>
      </w:r>
      <w:r w:rsidRPr="0079602C">
        <w:t xml:space="preserve">zu einer besseren Rückverfolgbarkeit </w:t>
      </w:r>
      <w:r w:rsidR="007F4056" w:rsidRPr="0079602C">
        <w:t xml:space="preserve">von Naturkautschuk </w:t>
      </w:r>
      <w:r w:rsidRPr="0079602C">
        <w:t xml:space="preserve">in der Lieferkette </w:t>
      </w:r>
      <w:r w:rsidR="007F4056">
        <w:t>bei</w:t>
      </w:r>
      <w:r w:rsidRPr="0079602C">
        <w:t xml:space="preserve">. Der Continental </w:t>
      </w:r>
      <w:proofErr w:type="spellStart"/>
      <w:r w:rsidRPr="0079602C">
        <w:t>PremiumContact</w:t>
      </w:r>
      <w:proofErr w:type="spellEnd"/>
      <w:r w:rsidRPr="0079602C">
        <w:t xml:space="preserve"> 7 wurde als Reifen des Jahres ausgezeichnet</w:t>
      </w:r>
      <w:r w:rsidR="007F4056">
        <w:t xml:space="preserve">. Er </w:t>
      </w:r>
      <w:r w:rsidR="00277261">
        <w:t>hat</w:t>
      </w:r>
      <w:r w:rsidR="007F4056">
        <w:t xml:space="preserve"> den Zielkonflikt zwischen hoher</w:t>
      </w:r>
      <w:r w:rsidRPr="0079602C">
        <w:t xml:space="preserve"> Laufleistung und </w:t>
      </w:r>
      <w:r w:rsidR="007F4056">
        <w:t xml:space="preserve">niedrigem </w:t>
      </w:r>
      <w:r w:rsidRPr="0079602C">
        <w:t xml:space="preserve">Rollwiderstand </w:t>
      </w:r>
      <w:r w:rsidR="00277261">
        <w:t>weiter entschärft</w:t>
      </w:r>
      <w:r w:rsidR="007F4056">
        <w:t xml:space="preserve">, ist </w:t>
      </w:r>
      <w:r w:rsidRPr="0079602C">
        <w:t xml:space="preserve">auf </w:t>
      </w:r>
      <w:r w:rsidR="007F4056">
        <w:t>nachhaltiges Fahren</w:t>
      </w:r>
      <w:r w:rsidRPr="0079602C">
        <w:t xml:space="preserve"> ausgerichtet und </w:t>
      </w:r>
      <w:r w:rsidR="007F4056">
        <w:t xml:space="preserve">bietet </w:t>
      </w:r>
      <w:r w:rsidRPr="0079602C">
        <w:t>unvergleichliche Fahrsicherheit.</w:t>
      </w:r>
    </w:p>
    <w:p w14:paraId="702E9977" w14:textId="47A6592F" w:rsidR="0079602C" w:rsidRPr="0079602C" w:rsidRDefault="007F4056" w:rsidP="0079602C">
      <w:pPr>
        <w:pStyle w:val="03-Text"/>
      </w:pPr>
      <w:r>
        <w:t>„</w:t>
      </w:r>
      <w:r w:rsidR="00E94640" w:rsidRPr="00E94640">
        <w:t>Unser Engagement für Leistung, Nachhaltigkeit und Sicherheit zieht sich durch unser gesamtes Unternehmen, und es ist fantastisch, dass dies wieder einmal anerkannt wurde</w:t>
      </w:r>
      <w:r>
        <w:t>“</w:t>
      </w:r>
      <w:r w:rsidR="0079602C" w:rsidRPr="0079602C">
        <w:t xml:space="preserve">, sagt Dr. Boris </w:t>
      </w:r>
      <w:proofErr w:type="spellStart"/>
      <w:r w:rsidR="0079602C" w:rsidRPr="0079602C">
        <w:t>Mergell</w:t>
      </w:r>
      <w:proofErr w:type="spellEnd"/>
      <w:r w:rsidR="0079602C" w:rsidRPr="0079602C">
        <w:t xml:space="preserve">, Leiter Forschung und Entwicklung bei Continental </w:t>
      </w:r>
      <w:proofErr w:type="spellStart"/>
      <w:r w:rsidR="0079602C" w:rsidRPr="0079602C">
        <w:t>Tires</w:t>
      </w:r>
      <w:proofErr w:type="spellEnd"/>
      <w:r w:rsidR="0079602C" w:rsidRPr="0079602C">
        <w:t xml:space="preserve">, der die Auszeichnungen während der Zeremonie auf der </w:t>
      </w:r>
      <w:proofErr w:type="spellStart"/>
      <w:r w:rsidR="0079602C" w:rsidRPr="0079602C">
        <w:t>Tire</w:t>
      </w:r>
      <w:proofErr w:type="spellEnd"/>
      <w:r w:rsidR="0079602C" w:rsidRPr="0079602C">
        <w:t xml:space="preserve"> Technology Expo in Hannover entgegennahm. Er fügte hinzu: </w:t>
      </w:r>
      <w:r w:rsidR="00277261">
        <w:t>„</w:t>
      </w:r>
      <w:r w:rsidR="0079602C" w:rsidRPr="0079602C">
        <w:t xml:space="preserve">Auszeichnungen für unsere innovativen Technologien und Produkte </w:t>
      </w:r>
      <w:r w:rsidR="00277261">
        <w:t>sind</w:t>
      </w:r>
      <w:r w:rsidR="0079602C" w:rsidRPr="0079602C">
        <w:t xml:space="preserve"> eine enorme Motivation für das gesamte Team. Wir bei Continental setzen uns für eine sichere, kosteneffiziente und nachhaltigere Mobilität ein und </w:t>
      </w:r>
      <w:r w:rsidR="00277261">
        <w:t>unterstützen Fahrzeuge dabei, ihre optimale Leistung zu entfalten</w:t>
      </w:r>
      <w:r w:rsidR="0079602C" w:rsidRPr="0079602C">
        <w:t>.</w:t>
      </w:r>
      <w:r w:rsidR="00277261">
        <w:t>“</w:t>
      </w:r>
    </w:p>
    <w:p w14:paraId="62F4010A" w14:textId="06D51FA9" w:rsidR="007F4056" w:rsidRDefault="007F4056" w:rsidP="007F4056">
      <w:pPr>
        <w:pStyle w:val="03-Text"/>
        <w:rPr>
          <w:b/>
        </w:rPr>
      </w:pPr>
      <w:r w:rsidRPr="007F4056">
        <w:t xml:space="preserve">Matt Ross, Chefredakteur von </w:t>
      </w:r>
      <w:proofErr w:type="spellStart"/>
      <w:r w:rsidRPr="007F4056">
        <w:t>Tire</w:t>
      </w:r>
      <w:proofErr w:type="spellEnd"/>
      <w:r w:rsidRPr="007F4056">
        <w:t xml:space="preserve"> Technology International, kommentierte den Erfolg von Continental in der Kategorie </w:t>
      </w:r>
      <w:r w:rsidR="00277261">
        <w:t>„</w:t>
      </w:r>
      <w:r w:rsidR="00277261" w:rsidRPr="007F4056">
        <w:t xml:space="preserve">Environmental Achievement </w:t>
      </w:r>
      <w:proofErr w:type="spellStart"/>
      <w:r w:rsidR="00277261" w:rsidRPr="007F4056">
        <w:t>of</w:t>
      </w:r>
      <w:proofErr w:type="spellEnd"/>
      <w:r w:rsidR="00277261" w:rsidRPr="007F4056">
        <w:t xml:space="preserve"> </w:t>
      </w:r>
      <w:proofErr w:type="spellStart"/>
      <w:r w:rsidR="00277261" w:rsidRPr="007F4056">
        <w:t>the</w:t>
      </w:r>
      <w:proofErr w:type="spellEnd"/>
      <w:r w:rsidR="00277261" w:rsidRPr="007F4056">
        <w:t xml:space="preserve"> Year </w:t>
      </w:r>
      <w:r w:rsidR="00277261">
        <w:t>–</w:t>
      </w:r>
      <w:r w:rsidR="00277261" w:rsidRPr="007F4056">
        <w:t xml:space="preserve"> Manufacturing</w:t>
      </w:r>
      <w:r w:rsidR="00277261">
        <w:t>“</w:t>
      </w:r>
      <w:r w:rsidRPr="007F4056">
        <w:t xml:space="preserve">: </w:t>
      </w:r>
      <w:r w:rsidR="00277261">
        <w:t>„</w:t>
      </w:r>
      <w:r w:rsidRPr="007F4056">
        <w:t>In einer hart umkämpften Kategorie hat Continental mit der Entwicklung von unsichtbaren Markern zur Verbesserung der Rückverfolgbarkeit von Naturkautschuk die Jury wirklich beeindruckt. Diese Technologie unterstreicht das Engagement von Conti</w:t>
      </w:r>
      <w:r w:rsidR="00277261">
        <w:t>nental</w:t>
      </w:r>
      <w:r w:rsidRPr="007F4056">
        <w:t xml:space="preserve">, nicht nur die Nachhaltigkeit </w:t>
      </w:r>
      <w:r w:rsidR="00627BCB">
        <w:t>ihrer</w:t>
      </w:r>
      <w:r w:rsidRPr="007F4056">
        <w:t xml:space="preserve"> Reifen zu verbessern, sondern auch Teil einer globalen Lieferkette zu sein, die sich zu einem Höchstmaß an Umweltbewusstsein verpflichtet.</w:t>
      </w:r>
      <w:r w:rsidR="00277261">
        <w:t>“</w:t>
      </w:r>
    </w:p>
    <w:p w14:paraId="45D8D86A" w14:textId="3E106D9A" w:rsidR="007F4056" w:rsidRPr="007F4056" w:rsidRDefault="00277261" w:rsidP="007F4056">
      <w:pPr>
        <w:pStyle w:val="03-Text"/>
      </w:pPr>
      <w:r>
        <w:lastRenderedPageBreak/>
        <w:t>Ross</w:t>
      </w:r>
      <w:r w:rsidR="007F4056" w:rsidRPr="007F4056">
        <w:t xml:space="preserve"> kommentierte auch den Erfolg von Continental in der Kategorie </w:t>
      </w:r>
      <w:r w:rsidRPr="00277261">
        <w:t>„</w:t>
      </w:r>
      <w:proofErr w:type="spellStart"/>
      <w:r w:rsidRPr="00277261">
        <w:t>Tire</w:t>
      </w:r>
      <w:proofErr w:type="spellEnd"/>
      <w:r w:rsidRPr="00277261">
        <w:t xml:space="preserve"> </w:t>
      </w:r>
      <w:proofErr w:type="spellStart"/>
      <w:r w:rsidRPr="00277261">
        <w:t>of</w:t>
      </w:r>
      <w:proofErr w:type="spellEnd"/>
      <w:r w:rsidRPr="00277261">
        <w:t xml:space="preserve"> </w:t>
      </w:r>
      <w:proofErr w:type="spellStart"/>
      <w:r w:rsidRPr="00277261">
        <w:t>the</w:t>
      </w:r>
      <w:proofErr w:type="spellEnd"/>
      <w:r w:rsidRPr="00277261">
        <w:t xml:space="preserve"> Year”</w:t>
      </w:r>
      <w:r w:rsidR="007F4056" w:rsidRPr="007F4056">
        <w:t xml:space="preserve">: </w:t>
      </w:r>
      <w:r>
        <w:t>„</w:t>
      </w:r>
      <w:r w:rsidR="007F4056" w:rsidRPr="007F4056">
        <w:t xml:space="preserve">Die siebte Generation des </w:t>
      </w:r>
      <w:proofErr w:type="spellStart"/>
      <w:r w:rsidR="007F4056" w:rsidRPr="007F4056">
        <w:t>PremiumContact</w:t>
      </w:r>
      <w:proofErr w:type="spellEnd"/>
      <w:r w:rsidR="007F4056" w:rsidRPr="007F4056">
        <w:t>-Reifens von Continental baut auf den Stärken seiner Vorgänger auf. Die Juroren waren beeindruckt von dem hohen Maß an technologischer Innovation und dem Fokus auf Fahrkomfort und Sicherheit.</w:t>
      </w:r>
      <w:r>
        <w:t>“</w:t>
      </w:r>
    </w:p>
    <w:p w14:paraId="29970BCD" w14:textId="093023A5" w:rsidR="0079602C" w:rsidRPr="0079602C" w:rsidRDefault="0079602C" w:rsidP="007F4056">
      <w:pPr>
        <w:pStyle w:val="04-Subhead"/>
      </w:pPr>
      <w:r w:rsidRPr="0079602C">
        <w:t>Unsichtbare Marker sorgen für mehr Transparenz in der Lieferkette von Naturkautschuk</w:t>
      </w:r>
    </w:p>
    <w:p w14:paraId="22AC7344" w14:textId="2359DA94" w:rsidR="0079602C" w:rsidRPr="0079602C" w:rsidRDefault="0079602C" w:rsidP="0079602C">
      <w:pPr>
        <w:pStyle w:val="03-Text"/>
      </w:pPr>
      <w:r w:rsidRPr="0079602C">
        <w:t xml:space="preserve">Gemeinsam mit </w:t>
      </w:r>
      <w:r w:rsidR="00277261" w:rsidRPr="00277261">
        <w:t xml:space="preserve">Security </w:t>
      </w:r>
      <w:proofErr w:type="spellStart"/>
      <w:r w:rsidR="00277261" w:rsidRPr="00277261">
        <w:t>Matters</w:t>
      </w:r>
      <w:proofErr w:type="spellEnd"/>
      <w:r w:rsidR="00277261" w:rsidRPr="00277261">
        <w:t xml:space="preserve"> (SMX), eine</w:t>
      </w:r>
      <w:r w:rsidR="00277261">
        <w:t>r</w:t>
      </w:r>
      <w:r w:rsidR="00277261" w:rsidRPr="00277261">
        <w:t xml:space="preserve"> innovative</w:t>
      </w:r>
      <w:r w:rsidR="00277261">
        <w:t>n</w:t>
      </w:r>
      <w:r w:rsidR="00277261" w:rsidRPr="00277261">
        <w:t xml:space="preserve"> Technologieplattform, die</w:t>
      </w:r>
      <w:r w:rsidR="00F41D0E">
        <w:t xml:space="preserve"> </w:t>
      </w:r>
      <w:r w:rsidR="00903083">
        <w:t xml:space="preserve">sich </w:t>
      </w:r>
      <w:r w:rsidR="00F41D0E">
        <w:t xml:space="preserve">darauf spezialisiert hat, allen Materialien ein digitales Gedächtnis zu verleihen, indem sie </w:t>
      </w:r>
      <w:r w:rsidR="00277261" w:rsidRPr="00277261">
        <w:t xml:space="preserve">unveränderbare Barcodes auf chemischer Basis </w:t>
      </w:r>
      <w:r w:rsidR="005B0635">
        <w:t>verwendet</w:t>
      </w:r>
      <w:r w:rsidR="00277261" w:rsidRPr="00277261">
        <w:t>,</w:t>
      </w:r>
      <w:r w:rsidR="00277261">
        <w:t xml:space="preserve"> </w:t>
      </w:r>
      <w:r w:rsidRPr="0079602C">
        <w:t xml:space="preserve">hat Continental eine spezielle </w:t>
      </w:r>
      <w:proofErr w:type="spellStart"/>
      <w:r w:rsidRPr="0079602C">
        <w:t>Markertechnologie</w:t>
      </w:r>
      <w:proofErr w:type="spellEnd"/>
      <w:r w:rsidRPr="0079602C">
        <w:t xml:space="preserve"> für den Einsatz in Naturkautschuk entwickelt.</w:t>
      </w:r>
      <w:r w:rsidR="00277261">
        <w:t xml:space="preserve"> Sie</w:t>
      </w:r>
      <w:r w:rsidRPr="0079602C">
        <w:t xml:space="preserve"> </w:t>
      </w:r>
      <w:r w:rsidR="00277261" w:rsidRPr="00277261">
        <w:t xml:space="preserve">soll künftig dazu beitragen, noch mehr Transparenz entlang der gesamten Wertschöpfungskette von Reifen und technischen Gummiprodukten </w:t>
      </w:r>
      <w:r w:rsidR="00277261">
        <w:t>sicherzustellen</w:t>
      </w:r>
      <w:r w:rsidRPr="0079602C">
        <w:t xml:space="preserve">. </w:t>
      </w:r>
      <w:r w:rsidR="00277261" w:rsidRPr="00277261">
        <w:t>Versehen mit speziellen Sicherheitsmerkmalen, ermöglicht der Einsatz der Marker-Substanzen die unsichtbare Kennzeichnung des Naturkautschuks mit Informationen zu seiner Herkunft.</w:t>
      </w:r>
      <w:r w:rsidRPr="0079602C">
        <w:t xml:space="preserve"> Mit Hilfe spezieller Lesegeräte und einer eigens entwickelten Software können die Informationen über den Naturkautschuk ausgelesen werden.</w:t>
      </w:r>
    </w:p>
    <w:p w14:paraId="4CCECF98" w14:textId="77777777" w:rsidR="0079602C" w:rsidRPr="0079602C" w:rsidRDefault="0079602C" w:rsidP="0079602C">
      <w:pPr>
        <w:pStyle w:val="04-Subhead"/>
      </w:pPr>
      <w:proofErr w:type="spellStart"/>
      <w:r w:rsidRPr="0079602C">
        <w:t>PremiumContact</w:t>
      </w:r>
      <w:proofErr w:type="spellEnd"/>
      <w:r w:rsidRPr="0079602C">
        <w:t xml:space="preserve"> 7 sorgt dank innovativer Technologien für Sicherheit auf trockener und nasser Fahrbahn</w:t>
      </w:r>
    </w:p>
    <w:p w14:paraId="34FED688" w14:textId="358D4F48" w:rsidR="0079602C" w:rsidRPr="0079602C" w:rsidRDefault="0079602C" w:rsidP="0079602C">
      <w:pPr>
        <w:pStyle w:val="03-Text"/>
      </w:pPr>
      <w:r w:rsidRPr="0079602C">
        <w:t xml:space="preserve">Mit dem </w:t>
      </w:r>
      <w:proofErr w:type="spellStart"/>
      <w:r w:rsidRPr="0079602C">
        <w:t>PremiumContact</w:t>
      </w:r>
      <w:proofErr w:type="spellEnd"/>
      <w:r w:rsidRPr="0079602C">
        <w:t xml:space="preserve"> 7 liefert Continental die siebte Generation seines erfolgreichen Premiumreifens. </w:t>
      </w:r>
      <w:r w:rsidR="00277261" w:rsidRPr="00277261">
        <w:t>Für den neuen Sommerreifen haben die Entwickler sich speziell auf den wichtigsten Kundenwunsch nach maximaler Sicherheit konzentriert</w:t>
      </w:r>
      <w:r w:rsidRPr="0079602C">
        <w:t xml:space="preserve">. Mit der Einführung </w:t>
      </w:r>
      <w:r w:rsidR="00277261">
        <w:t>neuer</w:t>
      </w:r>
      <w:r w:rsidRPr="0079602C">
        <w:t xml:space="preserve"> Technologien wie </w:t>
      </w:r>
      <w:proofErr w:type="gramStart"/>
      <w:r w:rsidRPr="0079602C">
        <w:t>eine</w:t>
      </w:r>
      <w:r w:rsidR="004308BC">
        <w:t>r</w:t>
      </w:r>
      <w:r w:rsidRPr="0079602C">
        <w:t xml:space="preserve"> </w:t>
      </w:r>
      <w:r w:rsidR="004308BC" w:rsidRPr="004308BC">
        <w:t>größenspezifische Auslegung</w:t>
      </w:r>
      <w:proofErr w:type="gramEnd"/>
      <w:r w:rsidR="004308BC" w:rsidRPr="004308BC">
        <w:t xml:space="preserve"> der Konstruktion</w:t>
      </w:r>
      <w:r w:rsidRPr="0079602C">
        <w:t xml:space="preserve">, einer innovativen Laufflächenmischung namens </w:t>
      </w:r>
      <w:proofErr w:type="spellStart"/>
      <w:r w:rsidRPr="0079602C">
        <w:t>RedChili</w:t>
      </w:r>
      <w:proofErr w:type="spellEnd"/>
      <w:r w:rsidRPr="0079602C">
        <w:t xml:space="preserve"> und einem adaptiven </w:t>
      </w:r>
      <w:r w:rsidR="004308BC">
        <w:t>Profil</w:t>
      </w:r>
      <w:r w:rsidRPr="0079602C">
        <w:t xml:space="preserve">design werden neue Maßstäbe in Sachen Sicherheit und Komfort gesetzt, und das für eine Vielzahl von Fahrzeugkonzepten einschließlich Elektrofahrzeugen. Die ersten unabhängigen Pressetests haben bereits die außergewöhnliche Leistungsfähigkeit des neuesten Flaggschiffs von Continental bestätigt: Das britische Fachmagazin Auto Express und das Online-Magazin </w:t>
      </w:r>
      <w:proofErr w:type="spellStart"/>
      <w:r w:rsidRPr="0079602C">
        <w:t>Tyre</w:t>
      </w:r>
      <w:proofErr w:type="spellEnd"/>
      <w:r w:rsidRPr="0079602C">
        <w:t xml:space="preserve"> Reviews kürten den </w:t>
      </w:r>
      <w:proofErr w:type="spellStart"/>
      <w:r w:rsidRPr="0079602C">
        <w:t>PremiumContact</w:t>
      </w:r>
      <w:proofErr w:type="spellEnd"/>
      <w:r w:rsidRPr="0079602C">
        <w:t xml:space="preserve"> 7 zum Testsieger in ihre</w:t>
      </w:r>
      <w:r w:rsidR="00627BCB">
        <w:t>n</w:t>
      </w:r>
      <w:r w:rsidRPr="0079602C">
        <w:t xml:space="preserve"> Sommerreifentest</w:t>
      </w:r>
      <w:r w:rsidR="00627BCB">
        <w:t>s</w:t>
      </w:r>
      <w:r w:rsidRPr="0079602C">
        <w:t xml:space="preserve">. Die deutsche Auto Bild bewertete ihn als </w:t>
      </w:r>
      <w:r w:rsidR="004308BC">
        <w:t>„</w:t>
      </w:r>
      <w:proofErr w:type="spellStart"/>
      <w:r w:rsidRPr="0079602C">
        <w:t>vor</w:t>
      </w:r>
      <w:r w:rsidR="004308BC">
        <w:t>BILD</w:t>
      </w:r>
      <w:r w:rsidRPr="0079602C">
        <w:t>lich</w:t>
      </w:r>
      <w:proofErr w:type="spellEnd"/>
      <w:r w:rsidR="004308BC">
        <w:t>“</w:t>
      </w:r>
      <w:r w:rsidRPr="0079602C">
        <w:t>.</w:t>
      </w:r>
    </w:p>
    <w:p w14:paraId="5E066E95" w14:textId="2804A44F" w:rsidR="0079602C" w:rsidRDefault="0079602C" w:rsidP="0079602C">
      <w:pPr>
        <w:pStyle w:val="03-Text"/>
      </w:pPr>
      <w:r w:rsidRPr="0079602C">
        <w:lastRenderedPageBreak/>
        <w:t xml:space="preserve">Die TTI Awards </w:t>
      </w:r>
      <w:proofErr w:type="spellStart"/>
      <w:r w:rsidRPr="0079602C">
        <w:t>for</w:t>
      </w:r>
      <w:proofErr w:type="spellEnd"/>
      <w:r w:rsidRPr="0079602C">
        <w:t xml:space="preserve"> Innovation and Excellence gelten als die wichtigsten Auszeichnungen in der Reifenbranche und würdigen die neuesten Entwicklungen und Fortschritte in der Reifentechnologie aus aller Welt. Die Auszeichnungen werden von einer internationalen Jury aus mehr als 20 Journalisten und führenden Experten der Reifenbranche vergeben</w:t>
      </w:r>
      <w:r w:rsidR="004308BC">
        <w:t xml:space="preserve">. In diesem Jahr wurden die Awards auf der </w:t>
      </w:r>
      <w:proofErr w:type="spellStart"/>
      <w:r w:rsidRPr="0079602C">
        <w:t>Tire</w:t>
      </w:r>
      <w:proofErr w:type="spellEnd"/>
      <w:r w:rsidRPr="0079602C">
        <w:t xml:space="preserve"> Technology Expo 2023</w:t>
      </w:r>
      <w:r w:rsidR="004308BC">
        <w:t xml:space="preserve"> übergeben</w:t>
      </w:r>
      <w:r w:rsidRPr="0079602C">
        <w:t>, die vom 21. bis 23. März in Hannover stattfindet.</w:t>
      </w:r>
    </w:p>
    <w:p w14:paraId="429C30DC" w14:textId="77777777" w:rsidR="004308BC" w:rsidRPr="004308BC" w:rsidRDefault="004308BC" w:rsidP="004308BC">
      <w:pPr>
        <w:pStyle w:val="05-Boilerplate"/>
      </w:pPr>
      <w:r w:rsidRPr="004308BC">
        <w:rPr>
          <w:rStyle w:val="normaltextrun"/>
          <w:b/>
          <w:bCs/>
        </w:rPr>
        <w:t>Continental</w:t>
      </w:r>
      <w:r w:rsidRPr="004308BC">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r w:rsidRPr="004308BC">
        <w:rPr>
          <w:rStyle w:val="eop"/>
        </w:rPr>
        <w:t> </w:t>
      </w:r>
    </w:p>
    <w:p w14:paraId="326858B7" w14:textId="2C9329AF" w:rsidR="004308BC" w:rsidRPr="004308BC" w:rsidRDefault="004308BC" w:rsidP="004308BC">
      <w:pPr>
        <w:pStyle w:val="05-Boilerplate"/>
      </w:pPr>
      <w:r w:rsidRPr="004308BC">
        <w:rPr>
          <w:rStyle w:val="normaltextrun"/>
        </w:rPr>
        <w:t xml:space="preserve">Der </w:t>
      </w:r>
      <w:r w:rsidRPr="004308BC">
        <w:rPr>
          <w:rStyle w:val="normaltextrun"/>
          <w:b/>
          <w:bCs/>
        </w:rPr>
        <w:t xml:space="preserve">Unternehmensbereich </w:t>
      </w:r>
      <w:proofErr w:type="spellStart"/>
      <w:r w:rsidRPr="004308BC">
        <w:rPr>
          <w:rStyle w:val="normaltextrun"/>
          <w:b/>
          <w:bCs/>
        </w:rPr>
        <w:t>Tires</w:t>
      </w:r>
      <w:proofErr w:type="spellEnd"/>
      <w:r w:rsidRPr="004308BC">
        <w:rPr>
          <w:rStyle w:val="normaltextrun"/>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4308BC">
        <w:rPr>
          <w:rStyle w:val="eop"/>
        </w:rPr>
        <w:t> </w:t>
      </w:r>
    </w:p>
    <w:p w14:paraId="2378D823" w14:textId="660891DF" w:rsidR="00B54BA4" w:rsidRDefault="0065527C" w:rsidP="00B54BA4">
      <w:pPr>
        <w:pStyle w:val="08-SubheadContact"/>
        <w:ind w:left="708" w:hanging="708"/>
      </w:pPr>
      <w:r>
        <w:t>Pressekontakt</w:t>
      </w:r>
      <w:r w:rsidR="005F042A">
        <w:t xml:space="preserve"> </w:t>
      </w:r>
    </w:p>
    <w:p w14:paraId="6E0874D4" w14:textId="77777777" w:rsidR="009C40BB" w:rsidRDefault="009032C7"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4BAF8DC1" w14:textId="77777777" w:rsidR="00F33E00" w:rsidRPr="002E6E6B" w:rsidRDefault="00F33E00" w:rsidP="00F33E00">
      <w:pPr>
        <w:pStyle w:val="06-Contact"/>
      </w:pPr>
      <w:bookmarkStart w:id="0" w:name="_Hlk2676672"/>
      <w:r w:rsidRPr="002E6E6B">
        <w:t>Henry Schniewind</w:t>
      </w:r>
    </w:p>
    <w:p w14:paraId="28DDFAC2" w14:textId="4B39EB65" w:rsidR="00F33E00" w:rsidRPr="002E6E6B" w:rsidRDefault="00627BCB" w:rsidP="00F33E00">
      <w:pPr>
        <w:pStyle w:val="06-Contact"/>
      </w:pPr>
      <w:r w:rsidRPr="002E6E6B">
        <w:t>Leiter externe Kommunikation</w:t>
      </w:r>
    </w:p>
    <w:p w14:paraId="66E9AF8D" w14:textId="77777777" w:rsidR="00F33E00" w:rsidRPr="002E6E6B" w:rsidRDefault="00F33E00" w:rsidP="00F33E00">
      <w:pPr>
        <w:pStyle w:val="06-Contact"/>
      </w:pPr>
      <w:r w:rsidRPr="002E6E6B">
        <w:t xml:space="preserve">Continental </w:t>
      </w:r>
      <w:proofErr w:type="spellStart"/>
      <w:r w:rsidRPr="002E6E6B">
        <w:t>Tires</w:t>
      </w:r>
      <w:proofErr w:type="spellEnd"/>
    </w:p>
    <w:p w14:paraId="2E00B494" w14:textId="19F12E96" w:rsidR="00F33E00" w:rsidRPr="002E6E6B" w:rsidRDefault="00F33E00" w:rsidP="00F33E00">
      <w:pPr>
        <w:pStyle w:val="06-Contact"/>
      </w:pPr>
      <w:r w:rsidRPr="002E6E6B">
        <w:t>Telefon: +49 511 938-21810</w:t>
      </w:r>
    </w:p>
    <w:p w14:paraId="0DDA9D03" w14:textId="1986E888" w:rsidR="008E5C7F" w:rsidRPr="00627BCB" w:rsidRDefault="00F33E00" w:rsidP="00F33E00">
      <w:pPr>
        <w:pStyle w:val="06-Contact"/>
      </w:pPr>
      <w:r w:rsidRPr="00627BCB">
        <w:t>E</w:t>
      </w:r>
      <w:r w:rsidR="00627BCB" w:rsidRPr="00627BCB">
        <w:t>-M</w:t>
      </w:r>
      <w:r w:rsidRPr="00627BCB">
        <w:t>ail: henry.schniewind@conti.de</w:t>
      </w:r>
    </w:p>
    <w:bookmarkEnd w:id="0"/>
    <w:p w14:paraId="3DE4CCF7" w14:textId="77777777" w:rsidR="009C40BB" w:rsidRDefault="009032C7" w:rsidP="009C40BB">
      <w:pPr>
        <w:pStyle w:val="11-Contact-Line"/>
        <w:sectPr w:rsidR="009C40BB" w:rsidSect="00FA43D0">
          <w:headerReference w:type="default" r:id="rId12"/>
          <w:footerReference w:type="even"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548763CB" w14:textId="6CD101A4" w:rsidR="008E5C7F" w:rsidRDefault="008E5C7F">
      <w:pPr>
        <w:keepLines w:val="0"/>
        <w:spacing w:after="160" w:line="259" w:lineRule="auto"/>
        <w:rPr>
          <w:rFonts w:eastAsia="Calibri" w:cs="Times New Roman"/>
          <w:b/>
          <w:szCs w:val="24"/>
          <w:lang w:eastAsia="de-DE"/>
        </w:rPr>
      </w:pPr>
      <w:r>
        <w:br w:type="page"/>
      </w:r>
    </w:p>
    <w:p w14:paraId="52A69CC2" w14:textId="5761EACE" w:rsidR="003B02BB" w:rsidRDefault="009B5BA3" w:rsidP="00FF7566">
      <w:pPr>
        <w:pStyle w:val="08-SubheadContact"/>
        <w:spacing w:line="276" w:lineRule="auto"/>
      </w:pPr>
      <w: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71"/>
      </w:tblGrid>
      <w:tr w:rsidR="00FF7566" w:rsidRPr="00A5090C" w14:paraId="17CAAC49" w14:textId="77777777" w:rsidTr="00866A32">
        <w:tc>
          <w:tcPr>
            <w:tcW w:w="4248" w:type="dxa"/>
          </w:tcPr>
          <w:p w14:paraId="49EB8D6C" w14:textId="77777777" w:rsidR="00FF7566" w:rsidRDefault="00FF7566" w:rsidP="00866A32">
            <w:pPr>
              <w:pStyle w:val="KeinLeerraum"/>
              <w:rPr>
                <w:lang w:val="en-US" w:eastAsia="de-DE"/>
              </w:rPr>
            </w:pPr>
            <w:r w:rsidRPr="005F7356">
              <w:rPr>
                <w:noProof/>
                <w:lang w:eastAsia="de-DE"/>
              </w:rPr>
              <w:drawing>
                <wp:inline distT="0" distB="0" distL="0" distR="0" wp14:anchorId="33F851C4" wp14:editId="58659E06">
                  <wp:extent cx="2160000" cy="1558588"/>
                  <wp:effectExtent l="0" t="0" r="0" b="3810"/>
                  <wp:docPr id="5" name="Picture 5" descr="Ein Bild, das Tex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Im Haus enthält.&#10;&#10;Automatisch generierte Beschreibung"/>
                          <pic:cNvPicPr/>
                        </pic:nvPicPr>
                        <pic:blipFill>
                          <a:blip r:embed="rId17" cstate="screen">
                            <a:extLst>
                              <a:ext uri="{28A0092B-C50C-407E-A947-70E740481C1C}">
                                <a14:useLocalDpi xmlns:a14="http://schemas.microsoft.com/office/drawing/2010/main"/>
                              </a:ext>
                            </a:extLst>
                          </a:blip>
                          <a:stretch>
                            <a:fillRect/>
                          </a:stretch>
                        </pic:blipFill>
                        <pic:spPr>
                          <a:xfrm>
                            <a:off x="0" y="0"/>
                            <a:ext cx="2160000" cy="1558588"/>
                          </a:xfrm>
                          <a:prstGeom prst="rect">
                            <a:avLst/>
                          </a:prstGeom>
                        </pic:spPr>
                      </pic:pic>
                    </a:graphicData>
                  </a:graphic>
                </wp:inline>
              </w:drawing>
            </w:r>
          </w:p>
          <w:p w14:paraId="6C9D382E" w14:textId="77777777" w:rsidR="00FF7566" w:rsidRDefault="00FF7566" w:rsidP="00866A32">
            <w:pPr>
              <w:pStyle w:val="KeinLeerraum"/>
              <w:rPr>
                <w:lang w:val="en-US"/>
              </w:rPr>
            </w:pPr>
            <w:proofErr w:type="spellStart"/>
            <w:r w:rsidRPr="00297263">
              <w:rPr>
                <w:lang w:val="en-US"/>
              </w:rPr>
              <w:t>Continental_</w:t>
            </w:r>
            <w:r>
              <w:rPr>
                <w:lang w:val="en-US"/>
              </w:rPr>
              <w:t>PP_TTI</w:t>
            </w:r>
            <w:proofErr w:type="spellEnd"/>
            <w:r>
              <w:rPr>
                <w:lang w:val="en-US"/>
              </w:rPr>
              <w:t>-Award</w:t>
            </w:r>
          </w:p>
          <w:p w14:paraId="668135A5" w14:textId="77777777" w:rsidR="00FF7566" w:rsidRDefault="00FF7566" w:rsidP="00866A32">
            <w:pPr>
              <w:pStyle w:val="KeinLeerraum"/>
              <w:rPr>
                <w:lang w:val="en-US" w:eastAsia="de-DE"/>
              </w:rPr>
            </w:pPr>
          </w:p>
        </w:tc>
        <w:tc>
          <w:tcPr>
            <w:tcW w:w="5071" w:type="dxa"/>
          </w:tcPr>
          <w:p w14:paraId="05F3DB61" w14:textId="77777777" w:rsidR="00FF7566" w:rsidRDefault="00FF7566" w:rsidP="00866A32">
            <w:pPr>
              <w:pStyle w:val="03-Text"/>
            </w:pPr>
            <w:r w:rsidRPr="00A5090C">
              <w:t>Continental hat zwei Auszeichnungen</w:t>
            </w:r>
            <w:r>
              <w:t xml:space="preserve"> </w:t>
            </w:r>
            <w:r w:rsidRPr="00A5090C">
              <w:t xml:space="preserve">bei den </w:t>
            </w:r>
            <w:proofErr w:type="spellStart"/>
            <w:r w:rsidRPr="00A5090C">
              <w:t>Tire</w:t>
            </w:r>
            <w:proofErr w:type="spellEnd"/>
            <w:r w:rsidRPr="00A5090C">
              <w:t xml:space="preserve"> Technology International (TTI) Awards </w:t>
            </w:r>
            <w:proofErr w:type="spellStart"/>
            <w:r w:rsidRPr="00A5090C">
              <w:t>for</w:t>
            </w:r>
            <w:proofErr w:type="spellEnd"/>
            <w:r w:rsidRPr="00A5090C">
              <w:t xml:space="preserve"> Innovation and Excellence </w:t>
            </w:r>
            <w:r>
              <w:t>erhalten.</w:t>
            </w:r>
          </w:p>
          <w:p w14:paraId="7733C2F2" w14:textId="77777777" w:rsidR="00FF7566" w:rsidRPr="00A5090C" w:rsidRDefault="00FF7566" w:rsidP="00866A32">
            <w:pPr>
              <w:rPr>
                <w:lang w:eastAsia="de-DE"/>
              </w:rPr>
            </w:pPr>
            <w:r>
              <w:rPr>
                <w:lang w:eastAsia="de-DE"/>
              </w:rPr>
              <w:t xml:space="preserve">Copyright: </w:t>
            </w:r>
            <w:proofErr w:type="spellStart"/>
            <w:r w:rsidRPr="00A5090C">
              <w:rPr>
                <w:lang w:eastAsia="de-DE"/>
              </w:rPr>
              <w:t>UKi</w:t>
            </w:r>
            <w:proofErr w:type="spellEnd"/>
            <w:r w:rsidRPr="00A5090C">
              <w:rPr>
                <w:lang w:eastAsia="de-DE"/>
              </w:rPr>
              <w:t xml:space="preserve"> Media &amp; Events</w:t>
            </w:r>
          </w:p>
        </w:tc>
      </w:tr>
      <w:tr w:rsidR="00FF7566" w:rsidRPr="00A5090C" w14:paraId="41C99752" w14:textId="77777777" w:rsidTr="00866A32">
        <w:tc>
          <w:tcPr>
            <w:tcW w:w="4248" w:type="dxa"/>
          </w:tcPr>
          <w:p w14:paraId="5540356C" w14:textId="77777777" w:rsidR="00FF7566" w:rsidRDefault="00FF7566" w:rsidP="00866A32">
            <w:pPr>
              <w:pStyle w:val="KeinLeerraum"/>
              <w:rPr>
                <w:noProof/>
                <w:lang w:eastAsia="de-DE"/>
              </w:rPr>
            </w:pPr>
            <w:r w:rsidRPr="005F7356">
              <w:rPr>
                <w:noProof/>
                <w:lang w:eastAsia="de-DE"/>
              </w:rPr>
              <w:drawing>
                <wp:inline distT="0" distB="0" distL="0" distR="0" wp14:anchorId="4D6C3381" wp14:editId="4B00C836">
                  <wp:extent cx="2159999" cy="1558588"/>
                  <wp:effectExtent l="0" t="0" r="0" b="3810"/>
                  <wp:docPr id="6" name="Picture 6" descr="Ein Bild, das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Rad enthält.&#10;&#10;Automatisch generierte Beschreibung"/>
                          <pic:cNvPicPr/>
                        </pic:nvPicPr>
                        <pic:blipFill>
                          <a:blip r:embed="rId18" cstate="screen">
                            <a:extLst>
                              <a:ext uri="{28A0092B-C50C-407E-A947-70E740481C1C}">
                                <a14:useLocalDpi xmlns:a14="http://schemas.microsoft.com/office/drawing/2010/main"/>
                              </a:ext>
                            </a:extLst>
                          </a:blip>
                          <a:stretch>
                            <a:fillRect/>
                          </a:stretch>
                        </pic:blipFill>
                        <pic:spPr>
                          <a:xfrm>
                            <a:off x="0" y="0"/>
                            <a:ext cx="2159999" cy="1558588"/>
                          </a:xfrm>
                          <a:prstGeom prst="rect">
                            <a:avLst/>
                          </a:prstGeom>
                        </pic:spPr>
                      </pic:pic>
                    </a:graphicData>
                  </a:graphic>
                </wp:inline>
              </w:drawing>
            </w:r>
          </w:p>
          <w:p w14:paraId="1B4E6653" w14:textId="77777777" w:rsidR="00FF7566" w:rsidRPr="00A5090C" w:rsidRDefault="00FF7566" w:rsidP="00866A32">
            <w:pPr>
              <w:pStyle w:val="KeinLeerraum"/>
              <w:rPr>
                <w:noProof/>
                <w:lang w:val="en-US" w:eastAsia="de-DE"/>
              </w:rPr>
            </w:pPr>
            <w:proofErr w:type="spellStart"/>
            <w:r w:rsidRPr="00297263">
              <w:rPr>
                <w:lang w:val="en-US"/>
              </w:rPr>
              <w:t>Continental_</w:t>
            </w:r>
            <w:r>
              <w:rPr>
                <w:lang w:val="en-US"/>
              </w:rPr>
              <w:t>PP_SMX</w:t>
            </w:r>
            <w:proofErr w:type="spellEnd"/>
            <w:r>
              <w:rPr>
                <w:lang w:val="en-US"/>
              </w:rPr>
              <w:t xml:space="preserve"> Marker Scanner</w:t>
            </w:r>
          </w:p>
          <w:p w14:paraId="29B83BD2" w14:textId="77777777" w:rsidR="00FF7566" w:rsidRPr="00A5090C" w:rsidRDefault="00FF7566" w:rsidP="00866A32">
            <w:pPr>
              <w:pStyle w:val="KeinLeerraum"/>
              <w:rPr>
                <w:noProof/>
                <w:lang w:val="en-US" w:eastAsia="de-DE"/>
              </w:rPr>
            </w:pPr>
          </w:p>
        </w:tc>
        <w:tc>
          <w:tcPr>
            <w:tcW w:w="5071" w:type="dxa"/>
          </w:tcPr>
          <w:p w14:paraId="1BDBAD93" w14:textId="77777777" w:rsidR="00FF7566" w:rsidRDefault="00FF7566" w:rsidP="00866A32">
            <w:pPr>
              <w:pStyle w:val="03-Text"/>
            </w:pPr>
            <w:r>
              <w:t>Mehr Transparenz</w:t>
            </w:r>
            <w:r w:rsidRPr="00A5090C">
              <w:t xml:space="preserve"> in d</w:t>
            </w:r>
            <w:r>
              <w:t xml:space="preserve">er Lieferkette: </w:t>
            </w:r>
            <w:r w:rsidRPr="0079602C">
              <w:t xml:space="preserve">Das Projekt </w:t>
            </w:r>
            <w:r>
              <w:t>„</w:t>
            </w:r>
            <w:r w:rsidRPr="007F4056">
              <w:t>Unsichtbare Marker in Reifen</w:t>
            </w:r>
            <w:r>
              <w:t>“</w:t>
            </w:r>
            <w:r w:rsidRPr="0079602C">
              <w:t xml:space="preserve"> von Continental </w:t>
            </w:r>
            <w:r>
              <w:t>setzte sich durch.</w:t>
            </w:r>
          </w:p>
          <w:p w14:paraId="559EA26A" w14:textId="77777777" w:rsidR="00FF7566" w:rsidRPr="00A5090C" w:rsidRDefault="00FF7566" w:rsidP="00866A32">
            <w:pPr>
              <w:rPr>
                <w:lang w:eastAsia="de-DE"/>
              </w:rPr>
            </w:pPr>
            <w:r>
              <w:rPr>
                <w:lang w:eastAsia="de-DE"/>
              </w:rPr>
              <w:t>Copyright: Continental AG</w:t>
            </w:r>
          </w:p>
        </w:tc>
      </w:tr>
      <w:tr w:rsidR="00FF7566" w:rsidRPr="00A5090C" w14:paraId="318E695A" w14:textId="77777777" w:rsidTr="00866A32">
        <w:tc>
          <w:tcPr>
            <w:tcW w:w="4248" w:type="dxa"/>
          </w:tcPr>
          <w:p w14:paraId="6DBF0452" w14:textId="77777777" w:rsidR="00FF7566" w:rsidRDefault="00FF7566" w:rsidP="00866A32">
            <w:pPr>
              <w:pStyle w:val="KeinLeerraum"/>
              <w:rPr>
                <w:noProof/>
                <w:lang w:eastAsia="de-DE"/>
              </w:rPr>
            </w:pPr>
            <w:r w:rsidRPr="005F7356">
              <w:rPr>
                <w:noProof/>
                <w:lang w:eastAsia="de-DE"/>
              </w:rPr>
              <w:drawing>
                <wp:inline distT="0" distB="0" distL="0" distR="0" wp14:anchorId="780D8C1E" wp14:editId="3AC54632">
                  <wp:extent cx="2159999" cy="1558588"/>
                  <wp:effectExtent l="0" t="0" r="0" b="3810"/>
                  <wp:docPr id="8" name="Picture 8" descr="Ein Bild, das draußen, Auto, halten, Bord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Auto, halten, Bordstein enthält.&#10;&#10;Automatisch generierte Beschreibung"/>
                          <pic:cNvPicPr/>
                        </pic:nvPicPr>
                        <pic:blipFill>
                          <a:blip r:embed="rId19" cstate="screen">
                            <a:extLst>
                              <a:ext uri="{28A0092B-C50C-407E-A947-70E740481C1C}">
                                <a14:useLocalDpi xmlns:a14="http://schemas.microsoft.com/office/drawing/2010/main"/>
                              </a:ext>
                            </a:extLst>
                          </a:blip>
                          <a:stretch>
                            <a:fillRect/>
                          </a:stretch>
                        </pic:blipFill>
                        <pic:spPr>
                          <a:xfrm>
                            <a:off x="0" y="0"/>
                            <a:ext cx="2159999" cy="1558588"/>
                          </a:xfrm>
                          <a:prstGeom prst="rect">
                            <a:avLst/>
                          </a:prstGeom>
                        </pic:spPr>
                      </pic:pic>
                    </a:graphicData>
                  </a:graphic>
                </wp:inline>
              </w:drawing>
            </w:r>
          </w:p>
          <w:p w14:paraId="5415AE55" w14:textId="77777777" w:rsidR="00FF7566" w:rsidRDefault="00FF7566" w:rsidP="00866A32">
            <w:pPr>
              <w:pStyle w:val="KeinLeerraum"/>
              <w:rPr>
                <w:noProof/>
                <w:lang w:eastAsia="de-DE"/>
              </w:rPr>
            </w:pPr>
            <w:proofErr w:type="spellStart"/>
            <w:r w:rsidRPr="00297263">
              <w:rPr>
                <w:lang w:val="en-US"/>
              </w:rPr>
              <w:t>Continental_</w:t>
            </w:r>
            <w:r>
              <w:rPr>
                <w:lang w:val="en-US"/>
              </w:rPr>
              <w:t>PP_PremiumContact</w:t>
            </w:r>
            <w:proofErr w:type="spellEnd"/>
            <w:r>
              <w:rPr>
                <w:lang w:val="en-US"/>
              </w:rPr>
              <w:t xml:space="preserve"> 7</w:t>
            </w:r>
          </w:p>
          <w:p w14:paraId="5ECDC61F" w14:textId="77777777" w:rsidR="00FF7566" w:rsidRPr="005F7356" w:rsidRDefault="00FF7566" w:rsidP="00866A32">
            <w:pPr>
              <w:pStyle w:val="KeinLeerraum"/>
              <w:rPr>
                <w:noProof/>
                <w:lang w:eastAsia="de-DE"/>
              </w:rPr>
            </w:pPr>
          </w:p>
        </w:tc>
        <w:tc>
          <w:tcPr>
            <w:tcW w:w="5071" w:type="dxa"/>
          </w:tcPr>
          <w:p w14:paraId="17368BE6" w14:textId="77777777" w:rsidR="00FF7566" w:rsidRPr="0079602C" w:rsidRDefault="00FF7566" w:rsidP="00866A32">
            <w:pPr>
              <w:pStyle w:val="03-Text"/>
            </w:pPr>
            <w:r w:rsidRPr="0079602C">
              <w:t xml:space="preserve">Der Continental </w:t>
            </w:r>
            <w:proofErr w:type="spellStart"/>
            <w:r w:rsidRPr="0079602C">
              <w:t>PremiumContact</w:t>
            </w:r>
            <w:proofErr w:type="spellEnd"/>
            <w:r w:rsidRPr="0079602C">
              <w:t xml:space="preserve"> 7 wurde als Reifen des Jahres ausgezeichnet</w:t>
            </w:r>
            <w:r>
              <w:t xml:space="preserve">. </w:t>
            </w:r>
          </w:p>
          <w:p w14:paraId="22A1BAF7" w14:textId="77777777" w:rsidR="00FF7566" w:rsidRPr="00A5090C" w:rsidRDefault="00FF7566" w:rsidP="00866A32">
            <w:pPr>
              <w:pStyle w:val="03-Text"/>
              <w:rPr>
                <w:b/>
                <w:bCs/>
              </w:rPr>
            </w:pPr>
            <w:r>
              <w:t>Copyright: Continental AG</w:t>
            </w:r>
          </w:p>
        </w:tc>
      </w:tr>
      <w:tr w:rsidR="00FF7566" w:rsidRPr="00A5090C" w14:paraId="248240AF" w14:textId="77777777" w:rsidTr="00866A32">
        <w:tc>
          <w:tcPr>
            <w:tcW w:w="4248" w:type="dxa"/>
          </w:tcPr>
          <w:p w14:paraId="3F6C7072" w14:textId="77777777" w:rsidR="00FF7566" w:rsidRDefault="00FF7566" w:rsidP="00866A32">
            <w:pPr>
              <w:pStyle w:val="KeinLeerraum"/>
              <w:rPr>
                <w:noProof/>
                <w:lang w:eastAsia="de-DE"/>
              </w:rPr>
            </w:pPr>
            <w:r w:rsidRPr="005F7356">
              <w:rPr>
                <w:noProof/>
                <w:lang w:eastAsia="de-DE"/>
              </w:rPr>
              <w:drawing>
                <wp:inline distT="0" distB="0" distL="0" distR="0" wp14:anchorId="3D22CA33" wp14:editId="7AB3DECA">
                  <wp:extent cx="2160000" cy="1558589"/>
                  <wp:effectExtent l="0" t="0" r="0" b="3810"/>
                  <wp:docPr id="9" name="Picture 9" descr="Ein Bild, das Text, Mann, Perso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Mann, Person, Schild enthält.&#10;&#10;Automatisch generierte Beschreibung"/>
                          <pic:cNvPicPr/>
                        </pic:nvPicPr>
                        <pic:blipFill>
                          <a:blip r:embed="rId20" cstate="screen">
                            <a:extLst>
                              <a:ext uri="{28A0092B-C50C-407E-A947-70E740481C1C}">
                                <a14:useLocalDpi xmlns:a14="http://schemas.microsoft.com/office/drawing/2010/main"/>
                              </a:ext>
                            </a:extLst>
                          </a:blip>
                          <a:stretch>
                            <a:fillRect/>
                          </a:stretch>
                        </pic:blipFill>
                        <pic:spPr>
                          <a:xfrm>
                            <a:off x="0" y="0"/>
                            <a:ext cx="2160000" cy="1558589"/>
                          </a:xfrm>
                          <a:prstGeom prst="rect">
                            <a:avLst/>
                          </a:prstGeom>
                        </pic:spPr>
                      </pic:pic>
                    </a:graphicData>
                  </a:graphic>
                </wp:inline>
              </w:drawing>
            </w:r>
          </w:p>
          <w:p w14:paraId="3E229B95" w14:textId="77777777" w:rsidR="00FF7566" w:rsidRPr="00A5090C" w:rsidRDefault="00FF7566" w:rsidP="00866A32">
            <w:pPr>
              <w:pStyle w:val="KeinLeerraum"/>
              <w:rPr>
                <w:noProof/>
                <w:lang w:val="en-US" w:eastAsia="de-DE"/>
              </w:rPr>
            </w:pPr>
            <w:proofErr w:type="spellStart"/>
            <w:r w:rsidRPr="00297263">
              <w:rPr>
                <w:lang w:val="en-US"/>
              </w:rPr>
              <w:t>Continental_</w:t>
            </w:r>
            <w:r>
              <w:rPr>
                <w:lang w:val="en-US"/>
              </w:rPr>
              <w:t>PP_TTI</w:t>
            </w:r>
            <w:proofErr w:type="spellEnd"/>
            <w:r>
              <w:rPr>
                <w:lang w:val="en-US"/>
              </w:rPr>
              <w:t xml:space="preserve">-Award </w:t>
            </w:r>
            <w:proofErr w:type="spellStart"/>
            <w:r>
              <w:rPr>
                <w:lang w:val="en-US"/>
              </w:rPr>
              <w:t>Mergell</w:t>
            </w:r>
            <w:proofErr w:type="spellEnd"/>
          </w:p>
          <w:p w14:paraId="50B7789F" w14:textId="77777777" w:rsidR="00FF7566" w:rsidRPr="00A5090C" w:rsidRDefault="00FF7566" w:rsidP="00866A32">
            <w:pPr>
              <w:pStyle w:val="KeinLeerraum"/>
              <w:rPr>
                <w:noProof/>
                <w:lang w:val="en-US" w:eastAsia="de-DE"/>
              </w:rPr>
            </w:pPr>
          </w:p>
        </w:tc>
        <w:tc>
          <w:tcPr>
            <w:tcW w:w="5071" w:type="dxa"/>
          </w:tcPr>
          <w:p w14:paraId="299B4F45" w14:textId="77777777" w:rsidR="00FF7566" w:rsidRDefault="00FF7566" w:rsidP="00866A32">
            <w:pPr>
              <w:pStyle w:val="03-Text"/>
            </w:pPr>
            <w:r w:rsidRPr="0079602C">
              <w:t xml:space="preserve">Dr. Boris </w:t>
            </w:r>
            <w:proofErr w:type="spellStart"/>
            <w:r w:rsidRPr="0079602C">
              <w:t>Mergell</w:t>
            </w:r>
            <w:proofErr w:type="spellEnd"/>
            <w:r w:rsidRPr="0079602C">
              <w:t xml:space="preserve">, Leiter Forschung und Entwicklung bei Continental </w:t>
            </w:r>
            <w:proofErr w:type="spellStart"/>
            <w:r w:rsidRPr="0079602C">
              <w:t>Tires</w:t>
            </w:r>
            <w:proofErr w:type="spellEnd"/>
            <w:r w:rsidRPr="0079602C">
              <w:t xml:space="preserve">, </w:t>
            </w:r>
            <w:r>
              <w:t>nahm die</w:t>
            </w:r>
            <w:r w:rsidRPr="0079602C">
              <w:t xml:space="preserve"> Auszeichnungen während der Zeremonie auf der </w:t>
            </w:r>
            <w:proofErr w:type="spellStart"/>
            <w:r w:rsidRPr="0079602C">
              <w:t>Tire</w:t>
            </w:r>
            <w:proofErr w:type="spellEnd"/>
            <w:r w:rsidRPr="0079602C">
              <w:t xml:space="preserve"> Technology Expo entgege</w:t>
            </w:r>
            <w:r>
              <w:t>n.</w:t>
            </w:r>
          </w:p>
          <w:p w14:paraId="463CC5EF" w14:textId="77777777" w:rsidR="00FF7566" w:rsidRPr="00A5090C" w:rsidRDefault="00FF7566" w:rsidP="00866A32">
            <w:pPr>
              <w:rPr>
                <w:lang w:eastAsia="de-DE"/>
              </w:rPr>
            </w:pPr>
            <w:r>
              <w:rPr>
                <w:lang w:eastAsia="de-DE"/>
              </w:rPr>
              <w:t xml:space="preserve">Copyright: </w:t>
            </w:r>
            <w:proofErr w:type="spellStart"/>
            <w:r w:rsidRPr="00A5090C">
              <w:rPr>
                <w:lang w:eastAsia="de-DE"/>
              </w:rPr>
              <w:t>UKi</w:t>
            </w:r>
            <w:proofErr w:type="spellEnd"/>
            <w:r w:rsidRPr="00A5090C">
              <w:rPr>
                <w:lang w:eastAsia="de-DE"/>
              </w:rPr>
              <w:t xml:space="preserve"> Media &amp; Events</w:t>
            </w:r>
          </w:p>
        </w:tc>
      </w:tr>
    </w:tbl>
    <w:p w14:paraId="752FE831" w14:textId="77777777" w:rsidR="003B02BB" w:rsidRPr="00FF7566" w:rsidRDefault="003B02BB" w:rsidP="00FF7566">
      <w:pPr>
        <w:rPr>
          <w:lang w:eastAsia="de-DE"/>
        </w:rPr>
      </w:pPr>
    </w:p>
    <w:sectPr w:rsidR="003B02BB" w:rsidRPr="00FF7566"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AC89" w14:textId="77777777" w:rsidR="009032C7" w:rsidRDefault="009032C7">
      <w:pPr>
        <w:spacing w:after="0" w:line="240" w:lineRule="auto"/>
      </w:pPr>
      <w:r>
        <w:separator/>
      </w:r>
    </w:p>
  </w:endnote>
  <w:endnote w:type="continuationSeparator" w:id="0">
    <w:p w14:paraId="56FB3722" w14:textId="77777777" w:rsidR="009032C7" w:rsidRDefault="009032C7">
      <w:pPr>
        <w:spacing w:after="0" w:line="240" w:lineRule="auto"/>
      </w:pPr>
      <w:r>
        <w:continuationSeparator/>
      </w:r>
    </w:p>
  </w:endnote>
  <w:endnote w:type="continuationNotice" w:id="1">
    <w:p w14:paraId="68F64499" w14:textId="77777777" w:rsidR="009032C7" w:rsidRDefault="00903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D604" w14:textId="0F26D886" w:rsidR="0079602C" w:rsidRDefault="0079602C">
    <w:pPr>
      <w:pStyle w:val="Fuzeile"/>
    </w:pPr>
    <w:r>
      <w:rPr>
        <w:noProof/>
      </w:rPr>
      <mc:AlternateContent>
        <mc:Choice Requires="wps">
          <w:drawing>
            <wp:anchor distT="0" distB="0" distL="0" distR="0" simplePos="0" relativeHeight="251658247" behindDoc="0" locked="0" layoutInCell="1" allowOverlap="1" wp14:anchorId="604D556F" wp14:editId="281E1698">
              <wp:simplePos x="635" y="635"/>
              <wp:positionH relativeFrom="column">
                <wp:align>center</wp:align>
              </wp:positionH>
              <wp:positionV relativeFrom="paragraph">
                <wp:posOffset>635</wp:posOffset>
              </wp:positionV>
              <wp:extent cx="443865" cy="443865"/>
              <wp:effectExtent l="0" t="0" r="3810" b="8890"/>
              <wp:wrapSquare wrapText="bothSides"/>
              <wp:docPr id="11"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CEED3A" w14:textId="7B6FB5F7" w:rsidR="0079602C" w:rsidRPr="0079602C" w:rsidRDefault="0079602C">
                          <w:pPr>
                            <w:rPr>
                              <w:rFonts w:eastAsia="Arial" w:cs="Arial"/>
                              <w:noProof/>
                              <w:color w:val="000000"/>
                              <w:sz w:val="16"/>
                              <w:szCs w:val="16"/>
                            </w:rPr>
                          </w:pPr>
                          <w:r w:rsidRPr="0079602C">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604D556F" id="_x0000_t202" coordsize="21600,21600" o:spt="202" path="m,l,21600r21600,l21600,xe">
              <v:stroke joinstyle="miter"/>
              <v:path gradientshapeok="t" o:connecttype="rect"/>
            </v:shapetype>
            <v:shape id="Textfeld 11" o:spid="_x0000_s1028" type="#_x0000_t202" alt="Internal" style="position:absolute;margin-left:0;margin-top:.05pt;width:34.95pt;height:34.95pt;z-index:2516782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6CEED3A" w14:textId="7B6FB5F7" w:rsidR="0079602C" w:rsidRPr="0079602C" w:rsidRDefault="0079602C">
                    <w:pPr>
                      <w:rPr>
                        <w:rFonts w:eastAsia="Arial" w:cs="Arial"/>
                        <w:noProof/>
                        <w:color w:val="000000"/>
                        <w:sz w:val="16"/>
                        <w:szCs w:val="16"/>
                      </w:rPr>
                    </w:pPr>
                    <w:r w:rsidRPr="0079602C">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65BC1948"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5" behindDoc="0" locked="0" layoutInCell="1" allowOverlap="1" wp14:anchorId="2CD30DBD" wp14:editId="7C22C1AF">
              <wp:simplePos x="0" y="0"/>
              <wp:positionH relativeFrom="margin">
                <wp:align>right</wp:align>
              </wp:positionH>
              <wp:positionV relativeFrom="paragraph">
                <wp:posOffset>14466</wp:posOffset>
              </wp:positionV>
              <wp:extent cx="405765" cy="1404620"/>
              <wp:effectExtent l="0" t="0" r="13335"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type w14:anchorId="2CD30DBD" id="_x0000_t202" coordsize="21600,21600" o:spt="202" path="m,l,21600r21600,l21600,xe">
              <v:stroke joinstyle="miter"/>
              <v:path gradientshapeok="t" o:connecttype="rect"/>
            </v:shapetype>
            <v:shape id="Textfeld 2" o:spid="_x0000_s1029"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382A7595" w:rsidR="009C40BB" w:rsidRPr="00E40548" w:rsidRDefault="00F33E00" w:rsidP="00E40548">
    <w:pPr>
      <w:pStyle w:val="09-Footer"/>
      <w:shd w:val="solid" w:color="FFFFFF" w:fill="auto"/>
      <w:rPr>
        <w:noProof/>
      </w:rPr>
    </w:pPr>
    <w:r>
      <w:rPr>
        <w:noProof/>
      </w:rPr>
      <w:t>Henry Schniewind</w:t>
    </w:r>
    <w:r w:rsidR="00E40548">
      <w:rPr>
        <w:noProof/>
      </w:rPr>
      <w:t xml:space="preserve">, Telefon: </w:t>
    </w:r>
    <w:r w:rsidRPr="00866A32">
      <w:t>+49 511 938-21810</w:t>
    </w:r>
    <w:r w:rsidR="00E40548">
      <w:rPr>
        <w:noProof/>
      </w:rPr>
      <mc:AlternateContent>
        <mc:Choice Requires="wps">
          <w:drawing>
            <wp:anchor distT="4294967292" distB="4294967292" distL="114300" distR="114300" simplePos="0" relativeHeight="251658244"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E28499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FBC7C74" w:rsidR="00E40548" w:rsidRDefault="0079602C" w:rsidP="00E40548">
    <w:pPr>
      <w:pStyle w:val="09-Footer"/>
      <w:shd w:val="solid" w:color="FFFFFF" w:fill="auto"/>
      <w:rPr>
        <w:noProof/>
      </w:rPr>
    </w:pPr>
    <w:r>
      <w:rPr>
        <w:noProof/>
      </w:rPr>
      <mc:AlternateContent>
        <mc:Choice Requires="wps">
          <w:drawing>
            <wp:anchor distT="0" distB="0" distL="0" distR="0" simplePos="0" relativeHeight="251658246" behindDoc="0" locked="0" layoutInCell="1" allowOverlap="1" wp14:anchorId="3CFF3852" wp14:editId="3A1B72BF">
              <wp:simplePos x="635" y="635"/>
              <wp:positionH relativeFrom="column">
                <wp:align>center</wp:align>
              </wp:positionH>
              <wp:positionV relativeFrom="paragraph">
                <wp:posOffset>635</wp:posOffset>
              </wp:positionV>
              <wp:extent cx="443865" cy="443865"/>
              <wp:effectExtent l="0" t="0" r="3810" b="8890"/>
              <wp:wrapSquare wrapText="bothSides"/>
              <wp:docPr id="10" name="Text Box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30ECCD" w14:textId="5DF9411F" w:rsidR="0079602C" w:rsidRPr="0079602C" w:rsidRDefault="0079602C">
                          <w:pPr>
                            <w:rPr>
                              <w:rFonts w:eastAsia="Arial" w:cs="Arial"/>
                              <w:noProof/>
                              <w:color w:val="000000"/>
                              <w:sz w:val="16"/>
                              <w:szCs w:val="16"/>
                            </w:rPr>
                          </w:pPr>
                          <w:r w:rsidRPr="0079602C">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3CFF3852" id="_x0000_t202" coordsize="21600,21600" o:spt="202" path="m,l,21600r21600,l21600,xe">
              <v:stroke joinstyle="miter"/>
              <v:path gradientshapeok="t" o:connecttype="rect"/>
            </v:shapetype>
            <v:shape id="Textfeld 10" o:spid="_x0000_s1031" type="#_x0000_t202" alt="Internal" style="position:absolute;margin-left:0;margin-top:.05pt;width:34.95pt;height:34.95pt;z-index:2516771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630ECCD" w14:textId="5DF9411F" w:rsidR="0079602C" w:rsidRPr="0079602C" w:rsidRDefault="0079602C">
                    <w:pPr>
                      <w:rPr>
                        <w:rFonts w:eastAsia="Arial" w:cs="Arial"/>
                        <w:noProof/>
                        <w:color w:val="000000"/>
                        <w:sz w:val="16"/>
                        <w:szCs w:val="16"/>
                      </w:rPr>
                    </w:pPr>
                    <w:r w:rsidRPr="0079602C">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321FF4D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9602C">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9602C">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79602C">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9602C">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9602C"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79602C">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9602C">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79602C">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79602C">
                            <w:rPr>
                              <w:rFonts w:cs="Arial"/>
                              <w:noProof/>
                              <w:sz w:val="18"/>
                              <w:lang w:val="en-US"/>
                            </w:rPr>
                            <w:instrText>2</w:instrText>
                          </w:r>
                          <w:r w:rsidRPr="00213B9A">
                            <w:rPr>
                              <w:rFonts w:cs="Arial"/>
                              <w:sz w:val="18"/>
                            </w:rPr>
                            <w:fldChar w:fldCharType="end"/>
                          </w:r>
                          <w:r w:rsidRPr="00213B9A">
                            <w:rPr>
                              <w:rFonts w:cs="Arial"/>
                              <w:sz w:val="18"/>
                            </w:rPr>
                            <w:fldChar w:fldCharType="separate"/>
                          </w:r>
                          <w:r w:rsidR="0079602C">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79602C" w:rsidRPr="00213B9A">
                            <w:rPr>
                              <w:rFonts w:cs="Arial"/>
                              <w:noProof/>
                              <w:sz w:val="18"/>
                              <w:lang w:val="en-US"/>
                            </w:rPr>
                            <w:t>.../</w:t>
                          </w:r>
                          <w:r w:rsidR="0079602C">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 w14:anchorId="62D4F6AF" id="_x0000_s1032"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321FF4D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9602C">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9602C">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79602C">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9602C">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9602C"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79602C">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9602C">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79602C">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79602C">
                      <w:rPr>
                        <w:rFonts w:cs="Arial"/>
                        <w:noProof/>
                        <w:sz w:val="18"/>
                        <w:lang w:val="en-US"/>
                      </w:rPr>
                      <w:instrText>2</w:instrText>
                    </w:r>
                    <w:r w:rsidRPr="00213B9A">
                      <w:rPr>
                        <w:rFonts w:cs="Arial"/>
                        <w:sz w:val="18"/>
                      </w:rPr>
                      <w:fldChar w:fldCharType="end"/>
                    </w:r>
                    <w:r w:rsidRPr="00213B9A">
                      <w:rPr>
                        <w:rFonts w:cs="Arial"/>
                        <w:sz w:val="18"/>
                      </w:rPr>
                      <w:fldChar w:fldCharType="separate"/>
                    </w:r>
                    <w:r w:rsidR="0079602C">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79602C" w:rsidRPr="00213B9A">
                      <w:rPr>
                        <w:rFonts w:cs="Arial"/>
                        <w:noProof/>
                        <w:sz w:val="18"/>
                        <w:lang w:val="en-US"/>
                      </w:rPr>
                      <w:t>.../</w:t>
                    </w:r>
                    <w:r w:rsidR="0079602C">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378E" w14:textId="77777777" w:rsidR="009032C7" w:rsidRDefault="009032C7">
      <w:pPr>
        <w:spacing w:after="0" w:line="240" w:lineRule="auto"/>
      </w:pPr>
      <w:r>
        <w:separator/>
      </w:r>
    </w:p>
  </w:footnote>
  <w:footnote w:type="continuationSeparator" w:id="0">
    <w:p w14:paraId="147948DF" w14:textId="77777777" w:rsidR="009032C7" w:rsidRDefault="009032C7">
      <w:pPr>
        <w:spacing w:after="0" w:line="240" w:lineRule="auto"/>
      </w:pPr>
      <w:r>
        <w:continuationSeparator/>
      </w:r>
    </w:p>
  </w:footnote>
  <w:footnote w:type="continuationNotice" w:id="1">
    <w:p w14:paraId="284B9FDE" w14:textId="77777777" w:rsidR="009032C7" w:rsidRDefault="00903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759E8154"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8"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Picture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9946E76"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9"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010675982">
    <w:abstractNumId w:val="2"/>
  </w:num>
  <w:num w:numId="2" w16cid:durableId="335038638">
    <w:abstractNumId w:val="2"/>
  </w:num>
  <w:num w:numId="3" w16cid:durableId="47456818">
    <w:abstractNumId w:val="2"/>
  </w:num>
  <w:num w:numId="4" w16cid:durableId="423576000">
    <w:abstractNumId w:val="2"/>
  </w:num>
  <w:num w:numId="5" w16cid:durableId="806748622">
    <w:abstractNumId w:val="2"/>
  </w:num>
  <w:num w:numId="6" w16cid:durableId="1587156237">
    <w:abstractNumId w:val="3"/>
  </w:num>
  <w:num w:numId="7" w16cid:durableId="1357579705">
    <w:abstractNumId w:val="0"/>
  </w:num>
  <w:num w:numId="8" w16cid:durableId="930502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511E4"/>
    <w:rsid w:val="0006310A"/>
    <w:rsid w:val="00075C5E"/>
    <w:rsid w:val="00095547"/>
    <w:rsid w:val="0009780C"/>
    <w:rsid w:val="000A646F"/>
    <w:rsid w:val="000C0C39"/>
    <w:rsid w:val="000E5FCA"/>
    <w:rsid w:val="001273AE"/>
    <w:rsid w:val="00130DED"/>
    <w:rsid w:val="0015537B"/>
    <w:rsid w:val="00170C7E"/>
    <w:rsid w:val="00186BAA"/>
    <w:rsid w:val="0019701F"/>
    <w:rsid w:val="001B5139"/>
    <w:rsid w:val="001D7C3B"/>
    <w:rsid w:val="00207863"/>
    <w:rsid w:val="00213B9A"/>
    <w:rsid w:val="002168E4"/>
    <w:rsid w:val="002268A2"/>
    <w:rsid w:val="00231FEA"/>
    <w:rsid w:val="00236446"/>
    <w:rsid w:val="002418E5"/>
    <w:rsid w:val="00242E17"/>
    <w:rsid w:val="00245363"/>
    <w:rsid w:val="0025357A"/>
    <w:rsid w:val="00256B14"/>
    <w:rsid w:val="00277261"/>
    <w:rsid w:val="002831C6"/>
    <w:rsid w:val="00295D87"/>
    <w:rsid w:val="0029667F"/>
    <w:rsid w:val="002B7F67"/>
    <w:rsid w:val="002C0612"/>
    <w:rsid w:val="002D2D38"/>
    <w:rsid w:val="002E6E6B"/>
    <w:rsid w:val="00315CE5"/>
    <w:rsid w:val="0031750E"/>
    <w:rsid w:val="003261EF"/>
    <w:rsid w:val="003528D8"/>
    <w:rsid w:val="00391614"/>
    <w:rsid w:val="003A0C3A"/>
    <w:rsid w:val="003A62CF"/>
    <w:rsid w:val="003B02BB"/>
    <w:rsid w:val="003F55AD"/>
    <w:rsid w:val="004308BC"/>
    <w:rsid w:val="004554B3"/>
    <w:rsid w:val="0046196B"/>
    <w:rsid w:val="0049432B"/>
    <w:rsid w:val="004979E9"/>
    <w:rsid w:val="004C6C5D"/>
    <w:rsid w:val="004E03B8"/>
    <w:rsid w:val="004F5C88"/>
    <w:rsid w:val="005355F0"/>
    <w:rsid w:val="005549A7"/>
    <w:rsid w:val="005755A2"/>
    <w:rsid w:val="00575716"/>
    <w:rsid w:val="00587D8D"/>
    <w:rsid w:val="005A5D8F"/>
    <w:rsid w:val="005B0635"/>
    <w:rsid w:val="005C2180"/>
    <w:rsid w:val="005E7F23"/>
    <w:rsid w:val="005F042A"/>
    <w:rsid w:val="005F10CC"/>
    <w:rsid w:val="00627BCB"/>
    <w:rsid w:val="00632565"/>
    <w:rsid w:val="00633747"/>
    <w:rsid w:val="006464D2"/>
    <w:rsid w:val="0065527C"/>
    <w:rsid w:val="006B4899"/>
    <w:rsid w:val="006B4E39"/>
    <w:rsid w:val="006D05EA"/>
    <w:rsid w:val="006E4CD7"/>
    <w:rsid w:val="006E7214"/>
    <w:rsid w:val="00722CF8"/>
    <w:rsid w:val="00736F32"/>
    <w:rsid w:val="00741021"/>
    <w:rsid w:val="007442D3"/>
    <w:rsid w:val="00745F58"/>
    <w:rsid w:val="00752F2D"/>
    <w:rsid w:val="0078561B"/>
    <w:rsid w:val="0079602C"/>
    <w:rsid w:val="007B5E78"/>
    <w:rsid w:val="007C3044"/>
    <w:rsid w:val="007D1510"/>
    <w:rsid w:val="007D2E44"/>
    <w:rsid w:val="007F4056"/>
    <w:rsid w:val="00810097"/>
    <w:rsid w:val="00814C00"/>
    <w:rsid w:val="00840836"/>
    <w:rsid w:val="00866A32"/>
    <w:rsid w:val="00870BA4"/>
    <w:rsid w:val="00874EF9"/>
    <w:rsid w:val="00884491"/>
    <w:rsid w:val="008D6E01"/>
    <w:rsid w:val="008E5C7F"/>
    <w:rsid w:val="00900D9B"/>
    <w:rsid w:val="00903083"/>
    <w:rsid w:val="009032C7"/>
    <w:rsid w:val="00903D0C"/>
    <w:rsid w:val="00940E3C"/>
    <w:rsid w:val="0096426A"/>
    <w:rsid w:val="009671D3"/>
    <w:rsid w:val="00992BEE"/>
    <w:rsid w:val="009A155D"/>
    <w:rsid w:val="009B5BA3"/>
    <w:rsid w:val="009C06E9"/>
    <w:rsid w:val="009C3DAD"/>
    <w:rsid w:val="009C40BB"/>
    <w:rsid w:val="009C7CEF"/>
    <w:rsid w:val="009D27B0"/>
    <w:rsid w:val="009E6275"/>
    <w:rsid w:val="00A17123"/>
    <w:rsid w:val="00A311B4"/>
    <w:rsid w:val="00A34EF9"/>
    <w:rsid w:val="00A46B35"/>
    <w:rsid w:val="00A52F32"/>
    <w:rsid w:val="00A76384"/>
    <w:rsid w:val="00A93F82"/>
    <w:rsid w:val="00AA3700"/>
    <w:rsid w:val="00AB3BB1"/>
    <w:rsid w:val="00AE547C"/>
    <w:rsid w:val="00B07BD0"/>
    <w:rsid w:val="00B14429"/>
    <w:rsid w:val="00B4516E"/>
    <w:rsid w:val="00B50164"/>
    <w:rsid w:val="00B54BA4"/>
    <w:rsid w:val="00BB526A"/>
    <w:rsid w:val="00BB5C24"/>
    <w:rsid w:val="00BE719C"/>
    <w:rsid w:val="00C01F47"/>
    <w:rsid w:val="00C411B3"/>
    <w:rsid w:val="00C70B7E"/>
    <w:rsid w:val="00CB0673"/>
    <w:rsid w:val="00CC0350"/>
    <w:rsid w:val="00CC2F13"/>
    <w:rsid w:val="00CD69B5"/>
    <w:rsid w:val="00D11036"/>
    <w:rsid w:val="00D138FE"/>
    <w:rsid w:val="00D62959"/>
    <w:rsid w:val="00D67883"/>
    <w:rsid w:val="00DA1992"/>
    <w:rsid w:val="00DA26BA"/>
    <w:rsid w:val="00E11747"/>
    <w:rsid w:val="00E37F77"/>
    <w:rsid w:val="00E40548"/>
    <w:rsid w:val="00E53F44"/>
    <w:rsid w:val="00E94640"/>
    <w:rsid w:val="00E95307"/>
    <w:rsid w:val="00EE6A90"/>
    <w:rsid w:val="00F33E00"/>
    <w:rsid w:val="00F41D0E"/>
    <w:rsid w:val="00F63122"/>
    <w:rsid w:val="00FA43D0"/>
    <w:rsid w:val="00FD360A"/>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paragraph">
    <w:name w:val="paragraph"/>
    <w:basedOn w:val="Standard"/>
    <w:rsid w:val="004308BC"/>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308BC"/>
  </w:style>
  <w:style w:type="character" w:customStyle="1" w:styleId="eop">
    <w:name w:val="eop"/>
    <w:basedOn w:val="Absatz-Standardschriftart"/>
    <w:rsid w:val="0043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06344">
      <w:bodyDiv w:val="1"/>
      <w:marLeft w:val="0"/>
      <w:marRight w:val="0"/>
      <w:marTop w:val="0"/>
      <w:marBottom w:val="0"/>
      <w:divBdr>
        <w:top w:val="none" w:sz="0" w:space="0" w:color="auto"/>
        <w:left w:val="none" w:sz="0" w:space="0" w:color="auto"/>
        <w:bottom w:val="none" w:sz="0" w:space="0" w:color="auto"/>
        <w:right w:val="none" w:sz="0" w:space="0" w:color="auto"/>
      </w:divBdr>
      <w:divsChild>
        <w:div w:id="135683735">
          <w:marLeft w:val="0"/>
          <w:marRight w:val="0"/>
          <w:marTop w:val="0"/>
          <w:marBottom w:val="0"/>
          <w:divBdr>
            <w:top w:val="none" w:sz="0" w:space="0" w:color="auto"/>
            <w:left w:val="none" w:sz="0" w:space="0" w:color="auto"/>
            <w:bottom w:val="none" w:sz="0" w:space="0" w:color="auto"/>
            <w:right w:val="none" w:sz="0" w:space="0" w:color="auto"/>
          </w:divBdr>
        </w:div>
        <w:div w:id="1435008785">
          <w:marLeft w:val="0"/>
          <w:marRight w:val="0"/>
          <w:marTop w:val="0"/>
          <w:marBottom w:val="0"/>
          <w:divBdr>
            <w:top w:val="none" w:sz="0" w:space="0" w:color="auto"/>
            <w:left w:val="none" w:sz="0" w:space="0" w:color="auto"/>
            <w:bottom w:val="none" w:sz="0" w:space="0" w:color="auto"/>
            <w:right w:val="none" w:sz="0" w:space="0" w:color="auto"/>
          </w:divBdr>
        </w:div>
        <w:div w:id="154255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e2ea5-3a83-437a-b502-00fe3cc83800">
      <UserInfo>
        <DisplayName/>
        <AccountId xsi:nil="true"/>
        <AccountType/>
      </UserInfo>
    </SharedWithUsers>
    <lcf76f155ced4ddcb4097134ff3c332f xmlns="0d250af1-bbcf-4ae4-9b1f-c8340cd9a3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449ABF02DDA4CADD3DC294130D322" ma:contentTypeVersion="14" ma:contentTypeDescription="Create a new document." ma:contentTypeScope="" ma:versionID="fc2e0167281d0797454a232df00b5896">
  <xsd:schema xmlns:xsd="http://www.w3.org/2001/XMLSchema" xmlns:xs="http://www.w3.org/2001/XMLSchema" xmlns:p="http://schemas.microsoft.com/office/2006/metadata/properties" xmlns:ns2="0d250af1-bbcf-4ae4-9b1f-c8340cd9a3dd" xmlns:ns3="485e2ea5-3a83-437a-b502-00fe3cc83800" targetNamespace="http://schemas.microsoft.com/office/2006/metadata/properties" ma:root="true" ma:fieldsID="3876c018cd1c9e06a647a296eabefca4" ns2:_="" ns3:_="">
    <xsd:import namespace="0d250af1-bbcf-4ae4-9b1f-c8340cd9a3dd"/>
    <xsd:import namespace="485e2ea5-3a83-437a-b502-00fe3cc83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50af1-bbcf-4ae4-9b1f-c8340cd9a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e2ea5-3a83-437a-b502-00fe3cc83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FF6D-B4CF-44C0-B7FE-275A97DEDD30}">
  <ds:schemaRefs>
    <ds:schemaRef ds:uri="http://schemas.microsoft.com/office/2006/metadata/properties"/>
    <ds:schemaRef ds:uri="http://schemas.microsoft.com/office/infopath/2007/PartnerControls"/>
    <ds:schemaRef ds:uri="485e2ea5-3a83-437a-b502-00fe3cc83800"/>
    <ds:schemaRef ds:uri="0d250af1-bbcf-4ae4-9b1f-c8340cd9a3dd"/>
  </ds:schemaRefs>
</ds:datastoreItem>
</file>

<file path=customXml/itemProps2.xml><?xml version="1.0" encoding="utf-8"?>
<ds:datastoreItem xmlns:ds="http://schemas.openxmlformats.org/officeDocument/2006/customXml" ds:itemID="{C5A022A1-CA45-4504-B6D9-7AC90A445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50af1-bbcf-4ae4-9b1f-c8340cd9a3dd"/>
    <ds:schemaRef ds:uri="485e2ea5-3a83-437a-b502-00fe3cc8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D52CF-6832-4C2A-B3FA-F3F393948199}">
  <ds:schemaRefs>
    <ds:schemaRef ds:uri="http://schemas.microsoft.com/sharepoint/v3/contenttype/forms"/>
  </ds:schemaRefs>
</ds:datastoreItem>
</file>

<file path=customXml/itemProps4.xml><?xml version="1.0" encoding="utf-8"?>
<ds:datastoreItem xmlns:ds="http://schemas.openxmlformats.org/officeDocument/2006/customXml" ds:itemID="{4FB588E3-8300-4021-8C83-900CCE87498B}">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6660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2023-03-22T14:27:00Z</dcterms:created>
  <dcterms:modified xsi:type="dcterms:W3CDTF">2023-03-22T14:44:00Z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r8>4493200</vt:r8>
  </property>
  <property fmtid="{D5CDD505-2E9C-101B-9397-08002B2CF9AE}" pid="5" name="MSIP_Label_6006a9c5-d130-408c-bc8e-3b5ecdb17aa0_Enabled">
    <vt:lpwstr>true</vt:lpwstr>
  </property>
  <property fmtid="{D5CDD505-2E9C-101B-9397-08002B2CF9AE}" pid="6" name="xd_ProgID">
    <vt:lpwstr/>
  </property>
  <property fmtid="{D5CDD505-2E9C-101B-9397-08002B2CF9AE}" pid="7" name="MediaServiceImageTags">
    <vt:lpwstr/>
  </property>
  <property fmtid="{D5CDD505-2E9C-101B-9397-08002B2CF9AE}" pid="8" name="ContentTypeId">
    <vt:lpwstr>0x010100AD0449ABF02DDA4CADD3DC294130D322</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2022-08-25T11:07:47Z</vt:lpwstr>
  </property>
  <property fmtid="{D5CDD505-2E9C-101B-9397-08002B2CF9AE}" pid="12" name="_ExtendedDescription">
    <vt:lpwstr/>
  </property>
  <property fmtid="{D5CDD505-2E9C-101B-9397-08002B2CF9AE}" pid="13" name="MSIP_Label_6006a9c5-d130-408c-bc8e-3b5ecdb17aa0_ActionId">
    <vt:lpwstr>762f11e5-78ef-4a50-b65f-c39c1c7f841b</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ClassificationContentMarkingFooterShapeIds">
    <vt:lpwstr>a,b,c</vt:lpwstr>
  </property>
  <property fmtid="{D5CDD505-2E9C-101B-9397-08002B2CF9AE}" pid="19" name="xd_Signature">
    <vt:bool>false</vt:bool>
  </property>
  <property fmtid="{D5CDD505-2E9C-101B-9397-08002B2CF9AE}" pid="20" name="ClassificationContentMarkingFooterFontProps">
    <vt:lpwstr>#000000,8,Arial</vt:lpwstr>
  </property>
</Properties>
</file>