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857D" w14:textId="6B7FF8F8" w:rsidR="00791F66" w:rsidRDefault="00DA64F2" w:rsidP="00791F66">
      <w:pPr>
        <w:pStyle w:val="01-Headline"/>
      </w:pPr>
      <w:r>
        <w:t>Continen</w:t>
      </w:r>
      <w:r w:rsidR="00D97CCD">
        <w:t>t</w:t>
      </w:r>
      <w:r>
        <w:t>al bereift</w:t>
      </w:r>
      <w:r w:rsidR="004D25A7">
        <w:t xml:space="preserve"> exklusiv</w:t>
      </w:r>
      <w:r>
        <w:t xml:space="preserve"> bisher stärkste</w:t>
      </w:r>
      <w:r w:rsidR="009906F2">
        <w:t>s Brabus-Supercar</w:t>
      </w:r>
      <w:r>
        <w:t xml:space="preserve"> </w:t>
      </w:r>
    </w:p>
    <w:p w14:paraId="38B556CA" w14:textId="538AF008" w:rsidR="00261608" w:rsidRPr="00261608" w:rsidRDefault="009906F2" w:rsidP="00261608">
      <w:pPr>
        <w:pStyle w:val="02-Bullet"/>
      </w:pPr>
      <w:proofErr w:type="spellStart"/>
      <w:r>
        <w:t>SportContact</w:t>
      </w:r>
      <w:proofErr w:type="spellEnd"/>
      <w:r>
        <w:t xml:space="preserve"> 7 </w:t>
      </w:r>
      <w:r w:rsidR="00F74131">
        <w:t xml:space="preserve">in 21- und 22 Zollgröße bringen </w:t>
      </w:r>
      <w:r w:rsidR="00FE1CAF">
        <w:t xml:space="preserve">930 PS / </w:t>
      </w:r>
      <w:r w:rsidR="00713A7B">
        <w:t>684 kW auf den Asphalt</w:t>
      </w:r>
    </w:p>
    <w:p w14:paraId="1FCF5D60" w14:textId="05C959B0" w:rsidR="00261608" w:rsidRPr="00261608" w:rsidRDefault="004C0ED3" w:rsidP="00261608">
      <w:pPr>
        <w:pStyle w:val="02-Bullet"/>
      </w:pPr>
      <w:r>
        <w:t>Brabus 9</w:t>
      </w:r>
      <w:r w:rsidR="00130D89">
        <w:t>3</w:t>
      </w:r>
      <w:r>
        <w:t>0 sprintet mit 1</w:t>
      </w:r>
      <w:r w:rsidR="00012E2F">
        <w:t xml:space="preserve">.550 </w:t>
      </w:r>
      <w:proofErr w:type="spellStart"/>
      <w:r w:rsidR="00012E2F">
        <w:t>Nm</w:t>
      </w:r>
      <w:proofErr w:type="spellEnd"/>
      <w:r w:rsidR="00012E2F">
        <w:t xml:space="preserve"> </w:t>
      </w:r>
      <w:r w:rsidR="001119DE">
        <w:t xml:space="preserve">Drehmoment </w:t>
      </w:r>
      <w:r w:rsidR="00012E2F">
        <w:t>in 2,8 Sekunden auf 100 km/h</w:t>
      </w:r>
    </w:p>
    <w:p w14:paraId="6A0B38C0" w14:textId="043CFB8C" w:rsidR="00D06747" w:rsidRPr="009F1283" w:rsidRDefault="007B0509" w:rsidP="00261608">
      <w:pPr>
        <w:pStyle w:val="02-Bullet"/>
      </w:pPr>
      <w:r>
        <w:t>Reifenhersteller</w:t>
      </w:r>
      <w:r w:rsidR="00210ECA">
        <w:t xml:space="preserve"> Continental</w:t>
      </w:r>
      <w:r w:rsidR="00400174">
        <w:t xml:space="preserve"> und </w:t>
      </w:r>
      <w:r w:rsidR="009C2343">
        <w:t>Autov</w:t>
      </w:r>
      <w:r w:rsidR="00400174">
        <w:t xml:space="preserve">eredler Brabus arbeiten </w:t>
      </w:r>
      <w:r w:rsidR="002E4BC7">
        <w:t>traditionell</w:t>
      </w:r>
      <w:r w:rsidR="00400174">
        <w:t xml:space="preserve"> bei Reifenentwicklung</w:t>
      </w:r>
      <w:r>
        <w:t xml:space="preserve"> zusammen</w:t>
      </w:r>
      <w:r w:rsidR="00D06747" w:rsidRPr="00C25319">
        <w:t xml:space="preserve"> </w:t>
      </w:r>
    </w:p>
    <w:p w14:paraId="381DBA08" w14:textId="7509C876" w:rsidR="00400174" w:rsidRDefault="00261608" w:rsidP="00400174">
      <w:pPr>
        <w:pStyle w:val="03-Text"/>
      </w:pPr>
      <w:r w:rsidRPr="004B3FCE">
        <w:t xml:space="preserve">Hannover, </w:t>
      </w:r>
      <w:r w:rsidR="004B3FCE">
        <w:t>17</w:t>
      </w:r>
      <w:r w:rsidRPr="004B3FCE">
        <w:t xml:space="preserve">. </w:t>
      </w:r>
      <w:r w:rsidR="00ED74A9" w:rsidRPr="002E4BC7">
        <w:t>Ju</w:t>
      </w:r>
      <w:r w:rsidR="00512A7C">
        <w:t>l</w:t>
      </w:r>
      <w:r w:rsidR="00ED74A9" w:rsidRPr="002E4BC7">
        <w:t>i</w:t>
      </w:r>
      <w:r w:rsidR="00ED74A9" w:rsidRPr="004B3FCE">
        <w:t xml:space="preserve"> </w:t>
      </w:r>
      <w:r w:rsidRPr="004B3FCE">
        <w:t xml:space="preserve">2023. </w:t>
      </w:r>
      <w:r w:rsidR="00034D5D" w:rsidRPr="00034D5D">
        <w:t>Brabus setzt für den n</w:t>
      </w:r>
      <w:r w:rsidR="00034D5D">
        <w:t xml:space="preserve">euen Brabus 930, das bisher stärkste </w:t>
      </w:r>
      <w:proofErr w:type="spellStart"/>
      <w:r w:rsidR="00034D5D">
        <w:t>Supercar</w:t>
      </w:r>
      <w:proofErr w:type="spellEnd"/>
      <w:r w:rsidR="00034D5D">
        <w:t xml:space="preserve"> </w:t>
      </w:r>
      <w:r w:rsidR="0053568F">
        <w:t xml:space="preserve">des </w:t>
      </w:r>
      <w:r w:rsidR="002E4BC7">
        <w:t>Veredlers</w:t>
      </w:r>
      <w:r w:rsidR="0053568F">
        <w:t xml:space="preserve">, </w:t>
      </w:r>
      <w:r w:rsidR="004D25A7">
        <w:t xml:space="preserve">ausschließlich </w:t>
      </w:r>
      <w:r w:rsidR="0053568F">
        <w:t>auf Reifen von Contine</w:t>
      </w:r>
      <w:r w:rsidR="004D25A7">
        <w:t>n</w:t>
      </w:r>
      <w:r w:rsidR="0053568F">
        <w:t xml:space="preserve">tal. An der Vorderachse </w:t>
      </w:r>
      <w:r w:rsidR="004D25A7">
        <w:t xml:space="preserve">montieren die </w:t>
      </w:r>
      <w:r w:rsidR="00463A6B">
        <w:t xml:space="preserve">Tuningfachleute die Reifengröße </w:t>
      </w:r>
      <w:r w:rsidR="00211095">
        <w:t xml:space="preserve">275/35 ZR 21, an der Hinterachse steht der Bolide auf </w:t>
      </w:r>
      <w:r w:rsidR="000370D4">
        <w:t xml:space="preserve">der Dimension 335/25 ZR 22. </w:t>
      </w:r>
      <w:r w:rsidR="008E5DEC">
        <w:t>Diese Kombination bringt die 930 P</w:t>
      </w:r>
      <w:r w:rsidR="00561C67">
        <w:t xml:space="preserve">S / 684 </w:t>
      </w:r>
      <w:r w:rsidR="00C439C7">
        <w:t>kW</w:t>
      </w:r>
      <w:r w:rsidR="00561C67">
        <w:t xml:space="preserve"> mit hohem Grip</w:t>
      </w:r>
      <w:r w:rsidR="008E5DEC">
        <w:t xml:space="preserve"> </w:t>
      </w:r>
      <w:r w:rsidR="00561C67">
        <w:t xml:space="preserve">auf den Asphalt und </w:t>
      </w:r>
      <w:r w:rsidR="0075393C">
        <w:t>ermöglicht damit die Kr</w:t>
      </w:r>
      <w:r w:rsidR="00797F42">
        <w:t>a</w:t>
      </w:r>
      <w:r w:rsidR="0075393C">
        <w:t>ftübertragung für den S</w:t>
      </w:r>
      <w:r w:rsidR="00F75B39">
        <w:t>p</w:t>
      </w:r>
      <w:r w:rsidR="0075393C">
        <w:t>rint von 0 au</w:t>
      </w:r>
      <w:r w:rsidR="00F75B39">
        <w:t>f</w:t>
      </w:r>
      <w:r w:rsidR="0075393C">
        <w:t xml:space="preserve"> 100 km/h in nur 2,8 Sekunden.</w:t>
      </w:r>
      <w:r w:rsidR="000370D4">
        <w:t xml:space="preserve"> </w:t>
      </w:r>
      <w:r w:rsidR="00B224B6">
        <w:t>Der V</w:t>
      </w:r>
      <w:r w:rsidR="009B669B">
        <w:t>o</w:t>
      </w:r>
      <w:r w:rsidR="00B224B6">
        <w:t>rwärtsdrang des 2,4 Tonnen schweren</w:t>
      </w:r>
      <w:r w:rsidR="009B669B">
        <w:t xml:space="preserve"> V8-</w:t>
      </w:r>
      <w:r w:rsidR="00B67C79">
        <w:t>Super</w:t>
      </w:r>
      <w:r w:rsidR="00B224B6">
        <w:t>sportlers</w:t>
      </w:r>
      <w:r w:rsidR="00797F42">
        <w:t xml:space="preserve"> mit</w:t>
      </w:r>
      <w:r w:rsidR="00B94F9D">
        <w:t xml:space="preserve"> bis zu</w:t>
      </w:r>
      <w:r w:rsidR="00797F42">
        <w:t xml:space="preserve"> 1.</w:t>
      </w:r>
      <w:r w:rsidR="00B94F9D">
        <w:t xml:space="preserve">550 </w:t>
      </w:r>
      <w:proofErr w:type="spellStart"/>
      <w:r w:rsidR="00B94F9D">
        <w:t>Nm</w:t>
      </w:r>
      <w:proofErr w:type="spellEnd"/>
      <w:r w:rsidR="00B224B6">
        <w:t xml:space="preserve"> </w:t>
      </w:r>
      <w:r w:rsidR="009B669B">
        <w:t>endet</w:t>
      </w:r>
      <w:r w:rsidR="00797F42">
        <w:t xml:space="preserve"> elektronisch geregelt bei 316 km/h.</w:t>
      </w:r>
    </w:p>
    <w:p w14:paraId="2D8AD537" w14:textId="0F618E4C" w:rsidR="008E6337" w:rsidRDefault="00D97CCD" w:rsidP="008E6337">
      <w:pPr>
        <w:rPr>
          <w:lang w:eastAsia="de-DE"/>
        </w:rPr>
      </w:pPr>
      <w:r>
        <w:rPr>
          <w:lang w:eastAsia="de-DE"/>
        </w:rPr>
        <w:t xml:space="preserve">Basis für den </w:t>
      </w:r>
      <w:r w:rsidR="00936D0C">
        <w:rPr>
          <w:lang w:eastAsia="de-DE"/>
        </w:rPr>
        <w:t xml:space="preserve">neuen </w:t>
      </w:r>
      <w:r w:rsidR="009B076E">
        <w:rPr>
          <w:lang w:eastAsia="de-DE"/>
        </w:rPr>
        <w:t>Brabus</w:t>
      </w:r>
      <w:r w:rsidR="00936D0C">
        <w:rPr>
          <w:lang w:eastAsia="de-DE"/>
        </w:rPr>
        <w:t xml:space="preserve"> 930 </w:t>
      </w:r>
      <w:r w:rsidR="009B076E">
        <w:rPr>
          <w:lang w:eastAsia="de-DE"/>
        </w:rPr>
        <w:t xml:space="preserve">ist </w:t>
      </w:r>
      <w:r w:rsidR="00447C1D">
        <w:rPr>
          <w:lang w:eastAsia="de-DE"/>
        </w:rPr>
        <w:t xml:space="preserve">ein Mercedes AMG GT S E Performance. </w:t>
      </w:r>
      <w:r w:rsidR="00B67C79">
        <w:rPr>
          <w:lang w:eastAsia="de-DE"/>
        </w:rPr>
        <w:t>Der Supersportler steht</w:t>
      </w:r>
      <w:r w:rsidR="00CC4C7E">
        <w:rPr>
          <w:lang w:eastAsia="de-DE"/>
        </w:rPr>
        <w:t xml:space="preserve"> auf der Vorderachse auf </w:t>
      </w:r>
      <w:r w:rsidR="008B3894">
        <w:rPr>
          <w:lang w:eastAsia="de-DE"/>
        </w:rPr>
        <w:t xml:space="preserve">21zölligen, an der Hinterachse auf 22zölligen Schmiederädern im Zehnspeichendesign. </w:t>
      </w:r>
      <w:r w:rsidR="0013278C">
        <w:rPr>
          <w:lang w:eastAsia="de-DE"/>
        </w:rPr>
        <w:t xml:space="preserve">Die darauf aufgezogenen Continental </w:t>
      </w:r>
      <w:proofErr w:type="spellStart"/>
      <w:r w:rsidR="0013278C">
        <w:rPr>
          <w:lang w:eastAsia="de-DE"/>
        </w:rPr>
        <w:t>SportContact</w:t>
      </w:r>
      <w:proofErr w:type="spellEnd"/>
      <w:r w:rsidR="0013278C">
        <w:rPr>
          <w:lang w:eastAsia="de-DE"/>
        </w:rPr>
        <w:t xml:space="preserve"> 7 bringen L</w:t>
      </w:r>
      <w:r w:rsidR="003465B3">
        <w:rPr>
          <w:lang w:eastAsia="de-DE"/>
        </w:rPr>
        <w:t>e</w:t>
      </w:r>
      <w:r w:rsidR="0013278C">
        <w:rPr>
          <w:lang w:eastAsia="de-DE"/>
        </w:rPr>
        <w:t>i</w:t>
      </w:r>
      <w:r w:rsidR="003465B3">
        <w:rPr>
          <w:lang w:eastAsia="de-DE"/>
        </w:rPr>
        <w:t>stu</w:t>
      </w:r>
      <w:r w:rsidR="0013278C">
        <w:rPr>
          <w:lang w:eastAsia="de-DE"/>
        </w:rPr>
        <w:t>ng</w:t>
      </w:r>
      <w:r w:rsidR="00836F1E">
        <w:rPr>
          <w:lang w:eastAsia="de-DE"/>
        </w:rPr>
        <w:t>, Querkräfte und Gewicht</w:t>
      </w:r>
      <w:r w:rsidR="0013278C">
        <w:rPr>
          <w:lang w:eastAsia="de-DE"/>
        </w:rPr>
        <w:t xml:space="preserve"> des </w:t>
      </w:r>
      <w:r w:rsidR="00012DDE">
        <w:rPr>
          <w:lang w:eastAsia="de-DE"/>
        </w:rPr>
        <w:t xml:space="preserve">viertürigen </w:t>
      </w:r>
      <w:r w:rsidR="00836F1E">
        <w:rPr>
          <w:lang w:eastAsia="de-DE"/>
        </w:rPr>
        <w:t xml:space="preserve">Hybrid-Coupes beim Anfahren, beim Handling und beim Bremsen </w:t>
      </w:r>
      <w:r w:rsidR="004D315F">
        <w:rPr>
          <w:lang w:eastAsia="de-DE"/>
        </w:rPr>
        <w:t xml:space="preserve">sportlich und </w:t>
      </w:r>
      <w:r w:rsidR="00836F1E">
        <w:rPr>
          <w:lang w:eastAsia="de-DE"/>
        </w:rPr>
        <w:t>sicher auf den Asphalt.</w:t>
      </w:r>
      <w:r w:rsidR="0097190F">
        <w:rPr>
          <w:lang w:eastAsia="de-DE"/>
        </w:rPr>
        <w:t xml:space="preserve"> </w:t>
      </w:r>
      <w:r w:rsidR="00D10550">
        <w:rPr>
          <w:lang w:eastAsia="de-DE"/>
        </w:rPr>
        <w:t>Zusätzlich</w:t>
      </w:r>
      <w:r w:rsidR="0097190F">
        <w:rPr>
          <w:lang w:eastAsia="de-DE"/>
        </w:rPr>
        <w:t xml:space="preserve"> betonen sie das </w:t>
      </w:r>
      <w:r w:rsidR="00834D40">
        <w:rPr>
          <w:lang w:eastAsia="de-DE"/>
        </w:rPr>
        <w:t xml:space="preserve">keilförmige </w:t>
      </w:r>
      <w:r w:rsidR="0097190F">
        <w:rPr>
          <w:lang w:eastAsia="de-DE"/>
        </w:rPr>
        <w:t>Erscheinungsbild des Brabus 930</w:t>
      </w:r>
      <w:r w:rsidR="00D10550">
        <w:rPr>
          <w:lang w:eastAsia="de-DE"/>
        </w:rPr>
        <w:t>.</w:t>
      </w:r>
      <w:r w:rsidR="004D315F">
        <w:rPr>
          <w:lang w:eastAsia="de-DE"/>
        </w:rPr>
        <w:t xml:space="preserve"> </w:t>
      </w:r>
      <w:r w:rsidR="004F4EB3">
        <w:rPr>
          <w:lang w:eastAsia="de-DE"/>
        </w:rPr>
        <w:t>Die Re</w:t>
      </w:r>
      <w:r w:rsidR="00824205">
        <w:rPr>
          <w:lang w:eastAsia="de-DE"/>
        </w:rPr>
        <w:t>i</w:t>
      </w:r>
      <w:r w:rsidR="004F4EB3">
        <w:rPr>
          <w:lang w:eastAsia="de-DE"/>
        </w:rPr>
        <w:t xml:space="preserve">fenspezialisten von Continental </w:t>
      </w:r>
      <w:r w:rsidR="00EF60DD">
        <w:rPr>
          <w:lang w:eastAsia="de-DE"/>
        </w:rPr>
        <w:t xml:space="preserve">und Brabus arbeiten </w:t>
      </w:r>
      <w:r w:rsidR="00483544">
        <w:rPr>
          <w:lang w:eastAsia="de-DE"/>
        </w:rPr>
        <w:t>schon seit über 25 Jahren eng</w:t>
      </w:r>
      <w:r w:rsidR="00EF60DD">
        <w:rPr>
          <w:lang w:eastAsia="de-DE"/>
        </w:rPr>
        <w:t xml:space="preserve"> zusammen, um die Produkte de</w:t>
      </w:r>
      <w:r w:rsidR="00234148">
        <w:rPr>
          <w:lang w:eastAsia="de-DE"/>
        </w:rPr>
        <w:t>s weltweit tätigen Fahrzeugveredlers</w:t>
      </w:r>
      <w:r w:rsidR="00EF60DD">
        <w:rPr>
          <w:lang w:eastAsia="de-DE"/>
        </w:rPr>
        <w:t xml:space="preserve"> aus Bottrop sicher und sportlich auf die Straße zu bringen.</w:t>
      </w:r>
    </w:p>
    <w:p w14:paraId="4078F6A1" w14:textId="5AA831E8" w:rsidR="00234148" w:rsidRPr="00034D5D" w:rsidRDefault="000C1E72" w:rsidP="008E6337">
      <w:pPr>
        <w:rPr>
          <w:lang w:eastAsia="de-DE"/>
        </w:rPr>
      </w:pPr>
      <w:r>
        <w:rPr>
          <w:rFonts w:eastAsia="Calibri" w:cs="Times New Roman"/>
          <w:lang w:eastAsia="de-DE"/>
        </w:rPr>
        <w:t xml:space="preserve">Der neue </w:t>
      </w:r>
      <w:proofErr w:type="spellStart"/>
      <w:r>
        <w:rPr>
          <w:rFonts w:eastAsia="Calibri" w:cs="Times New Roman"/>
          <w:lang w:eastAsia="de-DE"/>
        </w:rPr>
        <w:t>SportContact</w:t>
      </w:r>
      <w:proofErr w:type="spellEnd"/>
      <w:r>
        <w:rPr>
          <w:rFonts w:eastAsia="Calibri" w:cs="Times New Roman"/>
          <w:lang w:eastAsia="de-DE"/>
        </w:rPr>
        <w:t xml:space="preserve"> 7 von Continental </w:t>
      </w:r>
      <w:r w:rsidR="00B743AE">
        <w:rPr>
          <w:rFonts w:eastAsia="Calibri" w:cs="Times New Roman"/>
          <w:lang w:eastAsia="de-DE"/>
        </w:rPr>
        <w:t>hat</w:t>
      </w:r>
      <w:r w:rsidR="009858D9">
        <w:rPr>
          <w:rFonts w:eastAsia="Calibri" w:cs="Times New Roman"/>
          <w:lang w:eastAsia="de-DE"/>
        </w:rPr>
        <w:t xml:space="preserve"> seine hohe Qualität bereits</w:t>
      </w:r>
      <w:r w:rsidR="00B743AE">
        <w:rPr>
          <w:rFonts w:eastAsia="Calibri" w:cs="Times New Roman"/>
          <w:lang w:eastAsia="de-DE"/>
        </w:rPr>
        <w:t xml:space="preserve"> durch die Freigabe von Fahrzeugveredlern und im </w:t>
      </w:r>
      <w:r w:rsidR="009858D9">
        <w:rPr>
          <w:rFonts w:eastAsia="Calibri" w:cs="Times New Roman"/>
          <w:lang w:eastAsia="de-DE"/>
        </w:rPr>
        <w:t>E</w:t>
      </w:r>
      <w:r w:rsidR="00B743AE">
        <w:rPr>
          <w:rFonts w:eastAsia="Calibri" w:cs="Times New Roman"/>
          <w:lang w:eastAsia="de-DE"/>
        </w:rPr>
        <w:t>rstausrüstungsbereich</w:t>
      </w:r>
      <w:r w:rsidR="009858D9">
        <w:rPr>
          <w:rFonts w:eastAsia="Calibri" w:cs="Times New Roman"/>
          <w:lang w:eastAsia="de-DE"/>
        </w:rPr>
        <w:t xml:space="preserve"> unter Beweis gestellt</w:t>
      </w:r>
      <w:r w:rsidR="00872B2E">
        <w:rPr>
          <w:rFonts w:eastAsia="Calibri" w:cs="Times New Roman"/>
          <w:lang w:eastAsia="de-DE"/>
        </w:rPr>
        <w:t>. Auch die unabhängigen Tests der Fachpresse sprechen für sich:</w:t>
      </w:r>
      <w:r>
        <w:rPr>
          <w:rFonts w:eastAsia="Calibri" w:cs="Times New Roman"/>
          <w:lang w:eastAsia="de-DE"/>
        </w:rPr>
        <w:t xml:space="preserve"> </w:t>
      </w:r>
      <w:r w:rsidR="00234148" w:rsidRPr="0B02C8CD">
        <w:rPr>
          <w:rFonts w:eastAsia="Calibri" w:cs="Times New Roman"/>
          <w:lang w:eastAsia="de-DE"/>
        </w:rPr>
        <w:t xml:space="preserve">Bei bisher insgesamt sieben veröffentlichten Ergebnissen in diesem Jahr konnte </w:t>
      </w:r>
      <w:r w:rsidR="00523BA1">
        <w:rPr>
          <w:rFonts w:eastAsia="Calibri" w:cs="Times New Roman"/>
          <w:lang w:eastAsia="de-DE"/>
        </w:rPr>
        <w:t>er</w:t>
      </w:r>
      <w:r w:rsidR="00234148" w:rsidRPr="0B02C8CD">
        <w:rPr>
          <w:rFonts w:eastAsia="Calibri" w:cs="Times New Roman"/>
          <w:lang w:eastAsia="de-DE"/>
        </w:rPr>
        <w:t xml:space="preserve"> in jeder Prüfung, an der er teilnahm, den </w:t>
      </w:r>
      <w:proofErr w:type="spellStart"/>
      <w:r w:rsidR="00234148" w:rsidRPr="0B02C8CD">
        <w:rPr>
          <w:rFonts w:eastAsia="Calibri" w:cs="Times New Roman"/>
          <w:lang w:eastAsia="de-DE"/>
        </w:rPr>
        <w:t>Testsieg</w:t>
      </w:r>
      <w:proofErr w:type="spellEnd"/>
      <w:r w:rsidR="00234148" w:rsidRPr="0B02C8CD">
        <w:rPr>
          <w:rFonts w:eastAsia="Calibri" w:cs="Times New Roman"/>
          <w:lang w:eastAsia="de-DE"/>
        </w:rPr>
        <w:t xml:space="preserve"> erringen, dreimal wurde er mit „herausragend“ oder „überragend“ beurteilt.</w:t>
      </w:r>
    </w:p>
    <w:p w14:paraId="14F3399B" w14:textId="77777777" w:rsidR="00B00B8E" w:rsidRPr="00034D5D" w:rsidRDefault="00B00B8E">
      <w:pPr>
        <w:keepLines w:val="0"/>
        <w:spacing w:after="160" w:line="259" w:lineRule="auto"/>
        <w:rPr>
          <w:rStyle w:val="Hyperlink"/>
          <w:rFonts w:eastAsia="Calibri" w:cs="Times New Roman"/>
          <w:szCs w:val="24"/>
          <w:lang w:eastAsia="de-DE"/>
        </w:rPr>
      </w:pPr>
      <w:r w:rsidRPr="00034D5D">
        <w:rPr>
          <w:rStyle w:val="Hyperlink"/>
        </w:rPr>
        <w:br w:type="page"/>
      </w:r>
    </w:p>
    <w:p w14:paraId="0AD7008D" w14:textId="77777777" w:rsidR="00247596" w:rsidRPr="00247596" w:rsidRDefault="00247596" w:rsidP="00247596">
      <w:pPr>
        <w:pStyle w:val="05-Boilerplate"/>
      </w:pPr>
      <w:r w:rsidRPr="00247596">
        <w:rPr>
          <w:b/>
          <w:bCs/>
        </w:rPr>
        <w:lastRenderedPageBreak/>
        <w:t>Continental</w:t>
      </w:r>
      <w:r w:rsidRPr="0024759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81D9B32" w14:textId="77777777" w:rsidR="00247596" w:rsidRPr="00247596" w:rsidRDefault="00247596" w:rsidP="00247596">
      <w:pPr>
        <w:pStyle w:val="05-Boilerplate"/>
      </w:pPr>
      <w:r w:rsidRPr="00247596">
        <w:t xml:space="preserve">Der </w:t>
      </w:r>
      <w:r w:rsidRPr="00247596">
        <w:rPr>
          <w:b/>
          <w:bCs/>
        </w:rPr>
        <w:t xml:space="preserve">Unternehmensbereich </w:t>
      </w:r>
      <w:proofErr w:type="spellStart"/>
      <w:r w:rsidRPr="00247596">
        <w:rPr>
          <w:b/>
          <w:bCs/>
        </w:rPr>
        <w:t>Tires</w:t>
      </w:r>
      <w:proofErr w:type="spellEnd"/>
      <w:r w:rsidRPr="00247596">
        <w:rPr>
          <w:b/>
          <w:bCs/>
        </w:rPr>
        <w:t xml:space="preserve"> </w:t>
      </w:r>
      <w:r w:rsidRPr="00247596">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378D823" w14:textId="3B0A9B15" w:rsidR="00B54BA4" w:rsidRDefault="0065527C" w:rsidP="00B54BA4">
      <w:pPr>
        <w:pStyle w:val="08-SubheadContact"/>
        <w:ind w:left="708" w:hanging="708"/>
      </w:pPr>
      <w:r>
        <w:t>Pressekontakt</w:t>
      </w:r>
      <w:r w:rsidR="005F042A">
        <w:t xml:space="preserve"> </w:t>
      </w:r>
    </w:p>
    <w:p w14:paraId="6E0874D4" w14:textId="77777777" w:rsidR="009C40BB" w:rsidRDefault="002D7379"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 xml:space="preserve">Continental Presse </w:t>
      </w:r>
      <w:proofErr w:type="spellStart"/>
      <w:r>
        <w:t>Tires</w:t>
      </w:r>
      <w:proofErr w:type="spellEnd"/>
      <w:r>
        <w:t xml:space="preserve"> EMEA</w:t>
      </w:r>
    </w:p>
    <w:p w14:paraId="6CFAF3A4" w14:textId="77777777" w:rsidR="00887CDC" w:rsidRDefault="00887CDC" w:rsidP="00887CDC">
      <w:pPr>
        <w:pStyle w:val="06-Contact"/>
      </w:pPr>
      <w:r>
        <w:t>Continental Reifen Deutschland GmbH</w:t>
      </w:r>
    </w:p>
    <w:p w14:paraId="15B4288D" w14:textId="733C2005" w:rsidR="008E5C7F" w:rsidRPr="00B54CA4" w:rsidRDefault="00B54CA4" w:rsidP="00887CDC">
      <w:pPr>
        <w:pStyle w:val="06-Contact"/>
        <w:rPr>
          <w:color w:val="000000" w:themeColor="text1"/>
        </w:rPr>
      </w:pPr>
      <w:r w:rsidRPr="00B54CA4">
        <w:rPr>
          <w:color w:val="000000" w:themeColor="text1"/>
        </w:rPr>
        <w:t>E-Mail</w:t>
      </w:r>
      <w:r w:rsidR="00887CDC" w:rsidRPr="00B54CA4">
        <w:rPr>
          <w:color w:val="000000" w:themeColor="text1"/>
        </w:rPr>
        <w:t xml:space="preserve">: </w:t>
      </w:r>
      <w:hyperlink r:id="rId12" w:history="1">
        <w:r w:rsidR="00887CDC" w:rsidRPr="00B54CA4">
          <w:rPr>
            <w:rStyle w:val="Hyperlink"/>
            <w:color w:val="000000" w:themeColor="text1"/>
          </w:rPr>
          <w:t>Press.tires.emea@conti.de</w:t>
        </w:r>
      </w:hyperlink>
    </w:p>
    <w:bookmarkEnd w:id="0"/>
    <w:p w14:paraId="3DE4CCF7" w14:textId="77777777" w:rsidR="009C40BB" w:rsidRPr="00B54CA4" w:rsidRDefault="002D7379" w:rsidP="009C40BB">
      <w:pPr>
        <w:pStyle w:val="11-Contact-Line"/>
        <w:rPr>
          <w:color w:val="000000" w:themeColor="text1"/>
        </w:rPr>
        <w:sectPr w:rsidR="009C40BB" w:rsidRPr="00B54CA4" w:rsidSect="00FA43D0">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color w:val="000000" w:themeColor="text1"/>
        </w:rPr>
        <w:pict w14:anchorId="3DB955F5">
          <v:rect id="_x0000_i1025" alt="" style="width:481.85pt;height:1pt;mso-width-percent:0;mso-height-percent:0;mso-width-percent:0;mso-height-percent:0" o:hralign="center" o:hrstd="t" o:hrnoshade="t" o:hr="t" fillcolor="black" stroked="f"/>
        </w:pict>
      </w:r>
    </w:p>
    <w:p w14:paraId="4D76BACE" w14:textId="7715FFA8" w:rsidR="009C40BB" w:rsidRPr="00B54CA4" w:rsidRDefault="00207863" w:rsidP="00575716">
      <w:pPr>
        <w:pStyle w:val="06-Contact"/>
        <w:rPr>
          <w:color w:val="000000" w:themeColor="text1"/>
        </w:rPr>
      </w:pPr>
      <w:r w:rsidRPr="00B54CA4">
        <w:rPr>
          <w:b/>
          <w:color w:val="000000" w:themeColor="text1"/>
        </w:rPr>
        <w:t>Presseportal</w:t>
      </w:r>
      <w:r w:rsidR="00575716" w:rsidRPr="00B54CA4">
        <w:rPr>
          <w:b/>
          <w:color w:val="000000" w:themeColor="text1"/>
        </w:rPr>
        <w:t>:</w:t>
      </w:r>
      <w:r w:rsidR="00E40548" w:rsidRPr="00B54CA4">
        <w:rPr>
          <w:b/>
          <w:color w:val="000000" w:themeColor="text1"/>
        </w:rPr>
        <w:tab/>
      </w:r>
      <w:hyperlink r:id="rId18" w:history="1">
        <w:r w:rsidR="009C40BB" w:rsidRPr="0089046A">
          <w:rPr>
            <w:rStyle w:val="Hyperlink"/>
            <w:color w:val="000000" w:themeColor="text1"/>
            <w:u w:val="none"/>
          </w:rPr>
          <w:t>www.continental-presse.de</w:t>
        </w:r>
      </w:hyperlink>
      <w:r w:rsidR="009C40BB" w:rsidRPr="00B54CA4">
        <w:rPr>
          <w:color w:val="000000" w:themeColor="text1"/>
        </w:rPr>
        <w:t xml:space="preserve"> </w:t>
      </w:r>
    </w:p>
    <w:p w14:paraId="4C64CB48" w14:textId="0A91FE7C" w:rsidR="009B5BA3" w:rsidRPr="0089046A" w:rsidRDefault="001B5139" w:rsidP="00F9221D">
      <w:pPr>
        <w:pStyle w:val="06-Contact"/>
        <w:rPr>
          <w:b/>
          <w:color w:val="000000" w:themeColor="text1"/>
        </w:rPr>
      </w:pPr>
      <w:r w:rsidRPr="00B54CA4">
        <w:rPr>
          <w:b/>
          <w:bCs/>
          <w:color w:val="000000" w:themeColor="text1"/>
        </w:rPr>
        <w:t>Mediathek</w:t>
      </w:r>
      <w:r w:rsidR="00840836" w:rsidRPr="00B54CA4">
        <w:rPr>
          <w:b/>
          <w:bCs/>
          <w:color w:val="000000" w:themeColor="text1"/>
        </w:rPr>
        <w:t>:</w:t>
      </w:r>
      <w:r w:rsidR="00840836" w:rsidRPr="00B54CA4">
        <w:rPr>
          <w:b/>
          <w:bCs/>
          <w:color w:val="000000" w:themeColor="text1"/>
        </w:rPr>
        <w:tab/>
      </w:r>
      <w:hyperlink r:id="rId19" w:history="1">
        <w:r w:rsidR="004F5C88" w:rsidRPr="0089046A">
          <w:rPr>
            <w:rStyle w:val="Hyperlink"/>
            <w:color w:val="000000" w:themeColor="text1"/>
            <w:u w:val="none"/>
          </w:rPr>
          <w:t>www.continental.de/mediathek</w:t>
        </w:r>
      </w:hyperlink>
    </w:p>
    <w:p w14:paraId="52A69CC2" w14:textId="77777777" w:rsidR="009B5BA3" w:rsidRPr="001C516E" w:rsidRDefault="009B5BA3" w:rsidP="003B02BB">
      <w:pPr>
        <w:rPr>
          <w:lang w:eastAsia="de-DE"/>
        </w:rPr>
      </w:pPr>
    </w:p>
    <w:sectPr w:rsidR="009B5BA3" w:rsidRPr="001C516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809C" w14:textId="77777777" w:rsidR="002D7379" w:rsidRDefault="002D7379">
      <w:pPr>
        <w:spacing w:after="0" w:line="240" w:lineRule="auto"/>
      </w:pPr>
      <w:r>
        <w:separator/>
      </w:r>
    </w:p>
  </w:endnote>
  <w:endnote w:type="continuationSeparator" w:id="0">
    <w:p w14:paraId="4DB5925D" w14:textId="77777777" w:rsidR="002D7379" w:rsidRDefault="002D7379">
      <w:pPr>
        <w:spacing w:after="0" w:line="240" w:lineRule="auto"/>
      </w:pPr>
      <w:r>
        <w:continuationSeparator/>
      </w:r>
    </w:p>
  </w:endnote>
  <w:endnote w:type="continuationNotice" w:id="1">
    <w:p w14:paraId="6CD2EA00" w14:textId="77777777" w:rsidR="002D7379" w:rsidRDefault="002D7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AE1A" w14:textId="76C7EB00" w:rsidR="00C25AC6" w:rsidRDefault="001D16BF">
    <w:pPr>
      <w:pStyle w:val="Fuzeile"/>
    </w:pPr>
    <w:r>
      <w:rPr>
        <w:noProof/>
      </w:rPr>
      <mc:AlternateContent>
        <mc:Choice Requires="wps">
          <w:drawing>
            <wp:anchor distT="0" distB="0" distL="0" distR="0" simplePos="0" relativeHeight="251660295" behindDoc="0" locked="0" layoutInCell="1" allowOverlap="1" wp14:anchorId="6E8F4F04" wp14:editId="0FA742EA">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53843" w14:textId="0F1C5595" w:rsidR="001D16BF" w:rsidRPr="001D16BF" w:rsidRDefault="001D16BF">
                          <w:pPr>
                            <w:rPr>
                              <w:rFonts w:eastAsia="Arial" w:cs="Arial"/>
                              <w:noProof/>
                              <w:color w:val="000000"/>
                              <w:sz w:val="16"/>
                              <w:szCs w:val="16"/>
                            </w:rPr>
                          </w:pPr>
                          <w:r w:rsidRPr="001D16BF">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8F4F04" id="_x0000_t202" coordsize="21600,21600" o:spt="202" path="m,l,21600r21600,l21600,xe">
              <v:stroke joinstyle="miter"/>
              <v:path gradientshapeok="t" o:connecttype="rect"/>
            </v:shapetype>
            <v:shape id="Textfeld 5" o:spid="_x0000_s1027" type="#_x0000_t202" alt="Internal" style="position:absolute;margin-left:0;margin-top:.05pt;width:34.95pt;height:34.95pt;z-index:2516602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E153843" w14:textId="0F1C5595" w:rsidR="001D16BF" w:rsidRPr="001D16BF" w:rsidRDefault="001D16BF">
                    <w:pPr>
                      <w:rPr>
                        <w:rFonts w:eastAsia="Arial" w:cs="Arial"/>
                        <w:noProof/>
                        <w:color w:val="000000"/>
                        <w:sz w:val="16"/>
                        <w:szCs w:val="16"/>
                      </w:rPr>
                    </w:pPr>
                    <w:r w:rsidRPr="001D16BF">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0242BB48"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2" behindDoc="0" locked="0" layoutInCell="1" allowOverlap="1" wp14:anchorId="2CD30DBD" wp14:editId="55177313">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3105D17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36404">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36404">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2A79C02C" w14:textId="3105D17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36404">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36404">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7C3A2949" w:rsidR="009C40BB" w:rsidRPr="00B54CA4" w:rsidRDefault="00EC414B" w:rsidP="00EC414B">
    <w:pPr>
      <w:pStyle w:val="09-Footer"/>
      <w:shd w:val="solid" w:color="FFFFFF" w:fill="auto"/>
      <w:rPr>
        <w:noProof/>
        <w:color w:val="000000" w:themeColor="text1"/>
        <w:lang w:val="en-US"/>
      </w:rPr>
    </w:pPr>
    <w:r>
      <w:rPr>
        <w:noProof/>
      </w:rPr>
      <mc:AlternateContent>
        <mc:Choice Requires="wps">
          <w:drawing>
            <wp:anchor distT="4294967292" distB="4294967292" distL="114300" distR="114300" simplePos="0" relativeHeight="251658247"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DD690"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 xml:space="preserve">Continental Presse Tires EMEA, </w:t>
    </w:r>
    <w:hyperlink r:id="rId1" w:history="1">
      <w:r w:rsidRPr="00B54CA4">
        <w:rPr>
          <w:rStyle w:val="Hyperlink"/>
          <w:noProof/>
          <w:color w:val="000000" w:themeColor="text1"/>
          <w:lang w:val="en-US"/>
        </w:rPr>
        <w:t>press.tires.emea@conti.de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CC2D196" w:rsidR="00E40548" w:rsidRDefault="001D16BF" w:rsidP="00E40548">
    <w:pPr>
      <w:pStyle w:val="09-Footer"/>
      <w:shd w:val="solid" w:color="FFFFFF" w:fill="auto"/>
      <w:rPr>
        <w:noProof/>
      </w:rPr>
    </w:pPr>
    <w:r>
      <w:rPr>
        <w:noProof/>
      </w:rPr>
      <mc:AlternateContent>
        <mc:Choice Requires="wps">
          <w:drawing>
            <wp:anchor distT="0" distB="0" distL="0" distR="0" simplePos="0" relativeHeight="251659271" behindDoc="0" locked="0" layoutInCell="1" allowOverlap="1" wp14:anchorId="48EF20D0" wp14:editId="546F346C">
              <wp:simplePos x="635" y="635"/>
              <wp:positionH relativeFrom="column">
                <wp:align>center</wp:align>
              </wp:positionH>
              <wp:positionV relativeFrom="paragraph">
                <wp:posOffset>635</wp:posOffset>
              </wp:positionV>
              <wp:extent cx="443865" cy="443865"/>
              <wp:effectExtent l="0" t="0" r="3810" b="8890"/>
              <wp:wrapSquare wrapText="bothSides"/>
              <wp:docPr id="4" name="Textfeld 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F61511" w14:textId="6B92F242" w:rsidR="001D16BF" w:rsidRPr="001D16BF" w:rsidRDefault="001D16BF">
                          <w:pPr>
                            <w:rPr>
                              <w:rFonts w:eastAsia="Arial" w:cs="Arial"/>
                              <w:noProof/>
                              <w:color w:val="000000"/>
                              <w:sz w:val="16"/>
                              <w:szCs w:val="16"/>
                            </w:rPr>
                          </w:pPr>
                          <w:r w:rsidRPr="001D16BF">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EF20D0" id="_x0000_t202" coordsize="21600,21600" o:spt="202" path="m,l,21600r21600,l21600,xe">
              <v:stroke joinstyle="miter"/>
              <v:path gradientshapeok="t" o:connecttype="rect"/>
            </v:shapetype>
            <v:shape id="Textfeld 4" o:spid="_x0000_s1031" type="#_x0000_t202" alt="Internal" style="position:absolute;margin-left:0;margin-top:.05pt;width:34.95pt;height:34.95pt;z-index:25165927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30F61511" w14:textId="6B92F242" w:rsidR="001D16BF" w:rsidRPr="001D16BF" w:rsidRDefault="001D16BF">
                    <w:pPr>
                      <w:rPr>
                        <w:rFonts w:eastAsia="Arial" w:cs="Arial"/>
                        <w:noProof/>
                        <w:color w:val="000000"/>
                        <w:sz w:val="16"/>
                        <w:szCs w:val="16"/>
                      </w:rPr>
                    </w:pPr>
                    <w:r w:rsidRPr="001D16BF">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5"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1D6B1D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07A36">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2"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3F30A98" w14:textId="51D6B1D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E07A36">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6E95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D4EC" w14:textId="77777777" w:rsidR="002D7379" w:rsidRDefault="002D7379">
      <w:pPr>
        <w:spacing w:after="0" w:line="240" w:lineRule="auto"/>
      </w:pPr>
      <w:r>
        <w:separator/>
      </w:r>
    </w:p>
  </w:footnote>
  <w:footnote w:type="continuationSeparator" w:id="0">
    <w:p w14:paraId="6E94AFA5" w14:textId="77777777" w:rsidR="002D7379" w:rsidRDefault="002D7379">
      <w:pPr>
        <w:spacing w:after="0" w:line="240" w:lineRule="auto"/>
      </w:pPr>
      <w:r>
        <w:continuationSeparator/>
      </w:r>
    </w:p>
  </w:footnote>
  <w:footnote w:type="continuationNotice" w:id="1">
    <w:p w14:paraId="39845F80" w14:textId="77777777" w:rsidR="002D7379" w:rsidRDefault="002D73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2986B23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07A36" w:rsidRPr="00213B9A">
                            <w:rPr>
                              <w:rFonts w:cs="Arial"/>
                              <w:noProof/>
                              <w:sz w:val="18"/>
                              <w:lang w:val="en-US"/>
                            </w:rPr>
                            <w:t xml:space="preserve">- </w:t>
                          </w:r>
                          <w:r w:rsidR="00E07A36">
                            <w:rPr>
                              <w:rFonts w:cs="Arial"/>
                              <w:noProof/>
                              <w:sz w:val="18"/>
                              <w:lang w:val="en-US"/>
                            </w:rPr>
                            <w:t>2</w:t>
                          </w:r>
                          <w:r w:rsidR="00E07A36"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30"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45940F36" w14:textId="2986B23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E07A36" w:rsidRPr="00213B9A">
                      <w:rPr>
                        <w:rFonts w:cs="Arial"/>
                        <w:noProof/>
                        <w:sz w:val="18"/>
                        <w:lang w:val="en-US"/>
                      </w:rPr>
                      <w:t xml:space="preserve">- </w:t>
                    </w:r>
                    <w:r w:rsidR="00E07A36">
                      <w:rPr>
                        <w:rFonts w:cs="Arial"/>
                        <w:noProof/>
                        <w:sz w:val="18"/>
                        <w:lang w:val="en-US"/>
                      </w:rPr>
                      <w:t>2</w:t>
                    </w:r>
                    <w:r w:rsidR="00E07A36"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1068"/>
    <w:multiLevelType w:val="hybridMultilevel"/>
    <w:tmpl w:val="86504D96"/>
    <w:lvl w:ilvl="0" w:tplc="F612C58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326834570">
    <w:abstractNumId w:val="3"/>
  </w:num>
  <w:num w:numId="2" w16cid:durableId="2133011795">
    <w:abstractNumId w:val="3"/>
  </w:num>
  <w:num w:numId="3" w16cid:durableId="1282690595">
    <w:abstractNumId w:val="3"/>
  </w:num>
  <w:num w:numId="4" w16cid:durableId="1494179319">
    <w:abstractNumId w:val="3"/>
  </w:num>
  <w:num w:numId="5" w16cid:durableId="384179275">
    <w:abstractNumId w:val="3"/>
  </w:num>
  <w:num w:numId="6" w16cid:durableId="597830343">
    <w:abstractNumId w:val="4"/>
  </w:num>
  <w:num w:numId="7" w16cid:durableId="42602684">
    <w:abstractNumId w:val="1"/>
  </w:num>
  <w:num w:numId="8" w16cid:durableId="333651551">
    <w:abstractNumId w:val="2"/>
  </w:num>
  <w:num w:numId="9" w16cid:durableId="934898197">
    <w:abstractNumId w:val="0"/>
  </w:num>
  <w:num w:numId="10" w16cid:durableId="1586306256">
    <w:abstractNumId w:val="1"/>
  </w:num>
  <w:num w:numId="11" w16cid:durableId="48196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DateAndTime/>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2DDE"/>
    <w:rsid w:val="00012E2F"/>
    <w:rsid w:val="0001517C"/>
    <w:rsid w:val="000167A1"/>
    <w:rsid w:val="000219AF"/>
    <w:rsid w:val="00034D5D"/>
    <w:rsid w:val="000370D4"/>
    <w:rsid w:val="00043634"/>
    <w:rsid w:val="000511E4"/>
    <w:rsid w:val="0006310A"/>
    <w:rsid w:val="0009161B"/>
    <w:rsid w:val="00095547"/>
    <w:rsid w:val="0009780C"/>
    <w:rsid w:val="000A646F"/>
    <w:rsid w:val="000C0C39"/>
    <w:rsid w:val="000C1E72"/>
    <w:rsid w:val="000C30B1"/>
    <w:rsid w:val="000C3F42"/>
    <w:rsid w:val="000D4A5A"/>
    <w:rsid w:val="000E5B3C"/>
    <w:rsid w:val="000E5FCA"/>
    <w:rsid w:val="000F6D56"/>
    <w:rsid w:val="0011066F"/>
    <w:rsid w:val="001119DE"/>
    <w:rsid w:val="00117AB9"/>
    <w:rsid w:val="001273AE"/>
    <w:rsid w:val="00130D89"/>
    <w:rsid w:val="00130DED"/>
    <w:rsid w:val="0013278C"/>
    <w:rsid w:val="00135086"/>
    <w:rsid w:val="001361BB"/>
    <w:rsid w:val="0015362D"/>
    <w:rsid w:val="00170C7E"/>
    <w:rsid w:val="0018687F"/>
    <w:rsid w:val="00186BAA"/>
    <w:rsid w:val="0019665E"/>
    <w:rsid w:val="0019701F"/>
    <w:rsid w:val="001B5139"/>
    <w:rsid w:val="001C516E"/>
    <w:rsid w:val="001D16BF"/>
    <w:rsid w:val="001D7C3B"/>
    <w:rsid w:val="001E1E1E"/>
    <w:rsid w:val="001F32B5"/>
    <w:rsid w:val="00207863"/>
    <w:rsid w:val="00210ECA"/>
    <w:rsid w:val="00211095"/>
    <w:rsid w:val="00213B9A"/>
    <w:rsid w:val="00214D43"/>
    <w:rsid w:val="002168E4"/>
    <w:rsid w:val="002268A2"/>
    <w:rsid w:val="00234148"/>
    <w:rsid w:val="0023619D"/>
    <w:rsid w:val="00236446"/>
    <w:rsid w:val="002418E5"/>
    <w:rsid w:val="00242E17"/>
    <w:rsid w:val="00245363"/>
    <w:rsid w:val="00247596"/>
    <w:rsid w:val="0025357A"/>
    <w:rsid w:val="00256B14"/>
    <w:rsid w:val="00261608"/>
    <w:rsid w:val="002831B6"/>
    <w:rsid w:val="002831C6"/>
    <w:rsid w:val="00295D87"/>
    <w:rsid w:val="0029667F"/>
    <w:rsid w:val="002A412B"/>
    <w:rsid w:val="002A65EA"/>
    <w:rsid w:val="002B7F67"/>
    <w:rsid w:val="002C0612"/>
    <w:rsid w:val="002D2D38"/>
    <w:rsid w:val="002D7379"/>
    <w:rsid w:val="002E2108"/>
    <w:rsid w:val="002E4BC7"/>
    <w:rsid w:val="002F28C0"/>
    <w:rsid w:val="002F36D9"/>
    <w:rsid w:val="002F5445"/>
    <w:rsid w:val="00315CE5"/>
    <w:rsid w:val="0031750E"/>
    <w:rsid w:val="003261EF"/>
    <w:rsid w:val="00330176"/>
    <w:rsid w:val="00337E6D"/>
    <w:rsid w:val="003465B3"/>
    <w:rsid w:val="003528D8"/>
    <w:rsid w:val="003648D1"/>
    <w:rsid w:val="00391614"/>
    <w:rsid w:val="00391DC0"/>
    <w:rsid w:val="003A04F7"/>
    <w:rsid w:val="003A0C3A"/>
    <w:rsid w:val="003A547E"/>
    <w:rsid w:val="003A62CF"/>
    <w:rsid w:val="003B02BB"/>
    <w:rsid w:val="003B1454"/>
    <w:rsid w:val="003E5D18"/>
    <w:rsid w:val="003F1E62"/>
    <w:rsid w:val="003F2D29"/>
    <w:rsid w:val="003F55AD"/>
    <w:rsid w:val="003F64FE"/>
    <w:rsid w:val="00400174"/>
    <w:rsid w:val="00432534"/>
    <w:rsid w:val="00437AC8"/>
    <w:rsid w:val="00447C1D"/>
    <w:rsid w:val="00463A6B"/>
    <w:rsid w:val="00477502"/>
    <w:rsid w:val="00483544"/>
    <w:rsid w:val="00490036"/>
    <w:rsid w:val="0049432B"/>
    <w:rsid w:val="004B2ED8"/>
    <w:rsid w:val="004B3FCE"/>
    <w:rsid w:val="004B74E2"/>
    <w:rsid w:val="004C0ED3"/>
    <w:rsid w:val="004C6C5D"/>
    <w:rsid w:val="004D25A7"/>
    <w:rsid w:val="004D315F"/>
    <w:rsid w:val="004F4EB3"/>
    <w:rsid w:val="004F5C88"/>
    <w:rsid w:val="00512A7C"/>
    <w:rsid w:val="00523BA1"/>
    <w:rsid w:val="005355F0"/>
    <w:rsid w:val="0053568F"/>
    <w:rsid w:val="0054084A"/>
    <w:rsid w:val="005514BB"/>
    <w:rsid w:val="0055656D"/>
    <w:rsid w:val="00561C67"/>
    <w:rsid w:val="005653B8"/>
    <w:rsid w:val="0057124F"/>
    <w:rsid w:val="00571579"/>
    <w:rsid w:val="00575716"/>
    <w:rsid w:val="00583E11"/>
    <w:rsid w:val="00587D8D"/>
    <w:rsid w:val="005A3935"/>
    <w:rsid w:val="005A5D8F"/>
    <w:rsid w:val="005C2180"/>
    <w:rsid w:val="005E5E89"/>
    <w:rsid w:val="005E7F23"/>
    <w:rsid w:val="005F042A"/>
    <w:rsid w:val="005F10CC"/>
    <w:rsid w:val="006042DA"/>
    <w:rsid w:val="006212D3"/>
    <w:rsid w:val="00632565"/>
    <w:rsid w:val="00633747"/>
    <w:rsid w:val="006464D2"/>
    <w:rsid w:val="00647186"/>
    <w:rsid w:val="00651E18"/>
    <w:rsid w:val="0065527C"/>
    <w:rsid w:val="006629AC"/>
    <w:rsid w:val="006630B7"/>
    <w:rsid w:val="006825A2"/>
    <w:rsid w:val="006B01E5"/>
    <w:rsid w:val="006B4E39"/>
    <w:rsid w:val="006D05EA"/>
    <w:rsid w:val="006E4CD7"/>
    <w:rsid w:val="00710A46"/>
    <w:rsid w:val="00713A7B"/>
    <w:rsid w:val="0072595B"/>
    <w:rsid w:val="00736F32"/>
    <w:rsid w:val="00741021"/>
    <w:rsid w:val="007442D3"/>
    <w:rsid w:val="00745F58"/>
    <w:rsid w:val="00752F2D"/>
    <w:rsid w:val="0075393C"/>
    <w:rsid w:val="00775B4F"/>
    <w:rsid w:val="00776720"/>
    <w:rsid w:val="00784727"/>
    <w:rsid w:val="0078561B"/>
    <w:rsid w:val="00791F66"/>
    <w:rsid w:val="00797F42"/>
    <w:rsid w:val="007A17FF"/>
    <w:rsid w:val="007A33C0"/>
    <w:rsid w:val="007B0509"/>
    <w:rsid w:val="007B5E78"/>
    <w:rsid w:val="007B6FCB"/>
    <w:rsid w:val="007C3044"/>
    <w:rsid w:val="007D1510"/>
    <w:rsid w:val="007D721C"/>
    <w:rsid w:val="007F57DB"/>
    <w:rsid w:val="007F5856"/>
    <w:rsid w:val="00814C00"/>
    <w:rsid w:val="00824205"/>
    <w:rsid w:val="00834D40"/>
    <w:rsid w:val="00836F1E"/>
    <w:rsid w:val="00840836"/>
    <w:rsid w:val="00862845"/>
    <w:rsid w:val="00870BA4"/>
    <w:rsid w:val="00872B2E"/>
    <w:rsid w:val="00874EF9"/>
    <w:rsid w:val="008840FC"/>
    <w:rsid w:val="00884491"/>
    <w:rsid w:val="00887CDC"/>
    <w:rsid w:val="0089046A"/>
    <w:rsid w:val="00897EF3"/>
    <w:rsid w:val="008A553B"/>
    <w:rsid w:val="008B3894"/>
    <w:rsid w:val="008D6E01"/>
    <w:rsid w:val="008E3C22"/>
    <w:rsid w:val="008E5C7F"/>
    <w:rsid w:val="008E5DEC"/>
    <w:rsid w:val="008E6337"/>
    <w:rsid w:val="008F6C2A"/>
    <w:rsid w:val="00900D9B"/>
    <w:rsid w:val="00903D0C"/>
    <w:rsid w:val="0092281A"/>
    <w:rsid w:val="00936D0C"/>
    <w:rsid w:val="00940E3C"/>
    <w:rsid w:val="00943460"/>
    <w:rsid w:val="0096426A"/>
    <w:rsid w:val="00966795"/>
    <w:rsid w:val="009671D3"/>
    <w:rsid w:val="0097190F"/>
    <w:rsid w:val="009858D9"/>
    <w:rsid w:val="009906F2"/>
    <w:rsid w:val="00992BEE"/>
    <w:rsid w:val="009A144E"/>
    <w:rsid w:val="009A155D"/>
    <w:rsid w:val="009A7520"/>
    <w:rsid w:val="009B076E"/>
    <w:rsid w:val="009B5BA3"/>
    <w:rsid w:val="009B669B"/>
    <w:rsid w:val="009C06E9"/>
    <w:rsid w:val="009C2343"/>
    <w:rsid w:val="009C3DAD"/>
    <w:rsid w:val="009C40BB"/>
    <w:rsid w:val="009C4545"/>
    <w:rsid w:val="009C532D"/>
    <w:rsid w:val="009C7CEF"/>
    <w:rsid w:val="009D27B0"/>
    <w:rsid w:val="009E6275"/>
    <w:rsid w:val="009E7E59"/>
    <w:rsid w:val="00A17123"/>
    <w:rsid w:val="00A30165"/>
    <w:rsid w:val="00A311B4"/>
    <w:rsid w:val="00A34EF9"/>
    <w:rsid w:val="00A3724C"/>
    <w:rsid w:val="00A46B35"/>
    <w:rsid w:val="00A52DF2"/>
    <w:rsid w:val="00A52F32"/>
    <w:rsid w:val="00A6030E"/>
    <w:rsid w:val="00A668F8"/>
    <w:rsid w:val="00A76384"/>
    <w:rsid w:val="00A80C95"/>
    <w:rsid w:val="00A93F82"/>
    <w:rsid w:val="00AA3700"/>
    <w:rsid w:val="00AB3BB1"/>
    <w:rsid w:val="00AC4312"/>
    <w:rsid w:val="00AD7CFA"/>
    <w:rsid w:val="00AE547C"/>
    <w:rsid w:val="00AF498D"/>
    <w:rsid w:val="00B00B8E"/>
    <w:rsid w:val="00B07BD0"/>
    <w:rsid w:val="00B224B6"/>
    <w:rsid w:val="00B30C9A"/>
    <w:rsid w:val="00B4516E"/>
    <w:rsid w:val="00B466B4"/>
    <w:rsid w:val="00B50164"/>
    <w:rsid w:val="00B52701"/>
    <w:rsid w:val="00B54BA4"/>
    <w:rsid w:val="00B54CA4"/>
    <w:rsid w:val="00B6728B"/>
    <w:rsid w:val="00B67C79"/>
    <w:rsid w:val="00B743AE"/>
    <w:rsid w:val="00B94F9D"/>
    <w:rsid w:val="00BB5C24"/>
    <w:rsid w:val="00BE719C"/>
    <w:rsid w:val="00C01F47"/>
    <w:rsid w:val="00C241A0"/>
    <w:rsid w:val="00C242C0"/>
    <w:rsid w:val="00C25AC6"/>
    <w:rsid w:val="00C409E1"/>
    <w:rsid w:val="00C411B3"/>
    <w:rsid w:val="00C41990"/>
    <w:rsid w:val="00C439C7"/>
    <w:rsid w:val="00C65462"/>
    <w:rsid w:val="00C67660"/>
    <w:rsid w:val="00C90B2D"/>
    <w:rsid w:val="00CA2B84"/>
    <w:rsid w:val="00CB0673"/>
    <w:rsid w:val="00CC0350"/>
    <w:rsid w:val="00CC2F13"/>
    <w:rsid w:val="00CC4C7E"/>
    <w:rsid w:val="00D06747"/>
    <w:rsid w:val="00D10550"/>
    <w:rsid w:val="00D11036"/>
    <w:rsid w:val="00D13D3F"/>
    <w:rsid w:val="00D2369D"/>
    <w:rsid w:val="00D356E3"/>
    <w:rsid w:val="00D54A80"/>
    <w:rsid w:val="00D6040B"/>
    <w:rsid w:val="00D62959"/>
    <w:rsid w:val="00D64CD2"/>
    <w:rsid w:val="00D64FBE"/>
    <w:rsid w:val="00D67883"/>
    <w:rsid w:val="00D70C29"/>
    <w:rsid w:val="00D727A9"/>
    <w:rsid w:val="00D75A70"/>
    <w:rsid w:val="00D768AD"/>
    <w:rsid w:val="00D818B6"/>
    <w:rsid w:val="00D85398"/>
    <w:rsid w:val="00D97CCD"/>
    <w:rsid w:val="00DA1992"/>
    <w:rsid w:val="00DA64F2"/>
    <w:rsid w:val="00DB2A31"/>
    <w:rsid w:val="00DB6D1C"/>
    <w:rsid w:val="00DC2755"/>
    <w:rsid w:val="00DC466A"/>
    <w:rsid w:val="00DC6462"/>
    <w:rsid w:val="00DE6CC2"/>
    <w:rsid w:val="00DF6457"/>
    <w:rsid w:val="00E05DD2"/>
    <w:rsid w:val="00E07A36"/>
    <w:rsid w:val="00E1104D"/>
    <w:rsid w:val="00E15BA4"/>
    <w:rsid w:val="00E314CE"/>
    <w:rsid w:val="00E37F77"/>
    <w:rsid w:val="00E40548"/>
    <w:rsid w:val="00E53F44"/>
    <w:rsid w:val="00E722FB"/>
    <w:rsid w:val="00E774B4"/>
    <w:rsid w:val="00E95307"/>
    <w:rsid w:val="00EB731F"/>
    <w:rsid w:val="00EC414B"/>
    <w:rsid w:val="00EC65E3"/>
    <w:rsid w:val="00ED74A9"/>
    <w:rsid w:val="00EE24F6"/>
    <w:rsid w:val="00EE472F"/>
    <w:rsid w:val="00EE6A90"/>
    <w:rsid w:val="00EF60DD"/>
    <w:rsid w:val="00EF7B2F"/>
    <w:rsid w:val="00F36404"/>
    <w:rsid w:val="00F36E99"/>
    <w:rsid w:val="00F63122"/>
    <w:rsid w:val="00F635B1"/>
    <w:rsid w:val="00F74131"/>
    <w:rsid w:val="00F75B39"/>
    <w:rsid w:val="00F920EC"/>
    <w:rsid w:val="00F9221D"/>
    <w:rsid w:val="00FA2D98"/>
    <w:rsid w:val="00FA43D0"/>
    <w:rsid w:val="00FC3F1C"/>
    <w:rsid w:val="00FD13BA"/>
    <w:rsid w:val="00FD360A"/>
    <w:rsid w:val="00FE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E472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11066F"/>
  </w:style>
  <w:style w:type="paragraph" w:customStyle="1" w:styleId="01-TextPress">
    <w:name w:val="01-Text #Press"/>
    <w:basedOn w:val="Standard"/>
    <w:next w:val="Standard"/>
    <w:qFormat/>
    <w:rsid w:val="00DC2755"/>
    <w:rPr>
      <w:rFonts w:eastAsia="Calibri" w:cs="Times New Roman"/>
      <w:szCs w:val="24"/>
      <w:lang w:eastAsia="de-DE"/>
    </w:rPr>
  </w:style>
  <w:style w:type="paragraph" w:styleId="Funotentext">
    <w:name w:val="footnote text"/>
    <w:basedOn w:val="Standard"/>
    <w:link w:val="FunotentextZchn"/>
    <w:uiPriority w:val="99"/>
    <w:semiHidden/>
    <w:unhideWhenUsed/>
    <w:rsid w:val="00E05D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5DD2"/>
    <w:rPr>
      <w:rFonts w:ascii="Arial" w:hAnsi="Arial"/>
      <w:sz w:val="20"/>
      <w:szCs w:val="20"/>
      <w:lang w:val="de-DE"/>
    </w:rPr>
  </w:style>
  <w:style w:type="character" w:styleId="Funotenzeichen">
    <w:name w:val="footnote reference"/>
    <w:basedOn w:val="Absatz-Standardschriftart"/>
    <w:uiPriority w:val="99"/>
    <w:semiHidden/>
    <w:unhideWhenUsed/>
    <w:rsid w:val="00E05DD2"/>
    <w:rPr>
      <w:vertAlign w:val="superscript"/>
    </w:rPr>
  </w:style>
  <w:style w:type="paragraph" w:styleId="berarbeitung">
    <w:name w:val="Revision"/>
    <w:hidden/>
    <w:uiPriority w:val="99"/>
    <w:semiHidden/>
    <w:rsid w:val="00EF7B2F"/>
    <w:pPr>
      <w:spacing w:after="0" w:line="240" w:lineRule="auto"/>
    </w:pPr>
    <w:rPr>
      <w:rFonts w:ascii="Arial" w:hAnsi="Arial"/>
      <w:lang w:val="de-DE"/>
    </w:rPr>
  </w:style>
  <w:style w:type="character" w:styleId="NichtaufgelsteErwhnung">
    <w:name w:val="Unresolved Mention"/>
    <w:basedOn w:val="Absatz-Standardschriftart"/>
    <w:uiPriority w:val="99"/>
    <w:semiHidden/>
    <w:unhideWhenUsed/>
    <w:rsid w:val="00B54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5493">
      <w:bodyDiv w:val="1"/>
      <w:marLeft w:val="0"/>
      <w:marRight w:val="0"/>
      <w:marTop w:val="0"/>
      <w:marBottom w:val="0"/>
      <w:divBdr>
        <w:top w:val="none" w:sz="0" w:space="0" w:color="auto"/>
        <w:left w:val="none" w:sz="0" w:space="0" w:color="auto"/>
        <w:bottom w:val="none" w:sz="0" w:space="0" w:color="auto"/>
        <w:right w:val="none" w:sz="0" w:space="0" w:color="auto"/>
      </w:divBdr>
    </w:div>
    <w:div w:id="962736142">
      <w:bodyDiv w:val="1"/>
      <w:marLeft w:val="0"/>
      <w:marRight w:val="0"/>
      <w:marTop w:val="0"/>
      <w:marBottom w:val="0"/>
      <w:divBdr>
        <w:top w:val="none" w:sz="0" w:space="0" w:color="auto"/>
        <w:left w:val="none" w:sz="0" w:space="0" w:color="auto"/>
        <w:bottom w:val="none" w:sz="0" w:space="0" w:color="auto"/>
        <w:right w:val="none" w:sz="0" w:space="0" w:color="auto"/>
      </w:divBdr>
    </w:div>
    <w:div w:id="998382609">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6328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continental-presse.de/"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Press.tires.emea@conti.de" TargetMode="Externa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ontinental.de/mediathe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press.tires.emea@cont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Engelhart, Klaus</DisplayName>
        <AccountId>14</AccountId>
        <AccountType/>
      </UserInfo>
      <UserInfo>
        <DisplayName>Erdmann, Patrick</DisplayName>
        <AccountId>12</AccountId>
        <AccountType/>
      </UserInfo>
      <UserInfo>
        <DisplayName>Hoffmann, Ralf</DisplayName>
        <AccountId>193</AccountId>
        <AccountType/>
      </UserInfo>
      <UserInfo>
        <DisplayName>Kouker, Arne (uie14853)</DisplayName>
        <AccountId>18</AccountId>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93276-5D8E-4A2C-A961-4D8D5834EB92}">
  <ds:schemaRefs>
    <ds:schemaRef ds:uri="http://schemas.openxmlformats.org/officeDocument/2006/bibliography"/>
  </ds:schemaRefs>
</ds:datastoreItem>
</file>

<file path=customXml/itemProps2.xml><?xml version="1.0" encoding="utf-8"?>
<ds:datastoreItem xmlns:ds="http://schemas.openxmlformats.org/officeDocument/2006/customXml" ds:itemID="{C9067559-5055-4EE6-818A-BD7A1BCE6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Vogt</dc:creator>
  <cp:keywords/>
  <dc:description/>
  <cp:lastModifiedBy>Kati Weykopf</cp:lastModifiedBy>
  <cp:revision>5</cp:revision>
  <cp:lastPrinted>2023-06-12T06:45:00Z</cp:lastPrinted>
  <dcterms:created xsi:type="dcterms:W3CDTF">2023-07-11T06:51:00Z</dcterms:created>
  <dcterms:modified xsi:type="dcterms:W3CDTF">2023-07-12T07:57:00Z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y fmtid="{D5CDD505-2E9C-101B-9397-08002B2CF9AE}" pid="18" name="ClassificationContentMarkingFooterShapeIds">
    <vt:lpwstr>8,4,5,6</vt:lpwstr>
  </property>
  <property fmtid="{D5CDD505-2E9C-101B-9397-08002B2CF9AE}" pid="19" name="ClassificationContentMarkingFooterFontProps">
    <vt:lpwstr>#000000,8,Arial</vt:lpwstr>
  </property>
  <property fmtid="{D5CDD505-2E9C-101B-9397-08002B2CF9AE}" pid="20" name="ClassificationContentMarkingFooterText">
    <vt:lpwstr>Internal</vt:lpwstr>
  </property>
</Properties>
</file>