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86EC2" w14:textId="2805215C" w:rsidR="00D045F7" w:rsidRPr="00BC1C9E" w:rsidRDefault="00D045F7" w:rsidP="00D045F7">
      <w:pPr>
        <w:pStyle w:val="01-Headline"/>
        <w:spacing w:after="0"/>
        <w:jc w:val="center"/>
        <w:rPr>
          <w:noProof w:val="0"/>
          <w:color w:val="000000"/>
          <w:kern w:val="0"/>
          <w:szCs w:val="28"/>
          <w:lang w:val="sk-SK" w:bidi="ar-SA"/>
        </w:rPr>
      </w:pPr>
      <w:bookmarkStart w:id="0" w:name="_Hlk90373110"/>
      <w:r w:rsidRPr="00BC1C9E">
        <w:rPr>
          <w:noProof w:val="0"/>
          <w:color w:val="000000"/>
          <w:kern w:val="0"/>
          <w:szCs w:val="28"/>
          <w:lang w:val="sk-SK" w:bidi="ar-SA"/>
        </w:rPr>
        <w:t xml:space="preserve">Trvalo udržateľné materiály pri výrobe pneumatík? </w:t>
      </w:r>
      <w:bookmarkStart w:id="1" w:name="_GoBack"/>
      <w:bookmarkEnd w:id="1"/>
      <w:r w:rsidRPr="00BC1C9E">
        <w:rPr>
          <w:noProof w:val="0"/>
          <w:color w:val="000000"/>
          <w:kern w:val="0"/>
          <w:szCs w:val="28"/>
          <w:lang w:val="sk-SK" w:bidi="ar-SA"/>
        </w:rPr>
        <w:t xml:space="preserve">Recyklovaná guma, plastové fľaše aj šupky z ryže </w:t>
      </w:r>
    </w:p>
    <w:p w14:paraId="5FE08AD2" w14:textId="38024636" w:rsidR="0082767D" w:rsidRPr="00BC1C9E" w:rsidRDefault="0082767D" w:rsidP="00D36D68">
      <w:pPr>
        <w:pStyle w:val="01-Headline"/>
        <w:spacing w:after="0"/>
        <w:rPr>
          <w:noProof w:val="0"/>
          <w:color w:val="000000"/>
          <w:kern w:val="0"/>
          <w:szCs w:val="28"/>
          <w:lang w:val="sk-SK" w:bidi="ar-SA"/>
        </w:rPr>
      </w:pPr>
    </w:p>
    <w:p w14:paraId="67F9446B" w14:textId="27CCD308" w:rsidR="00D045F7" w:rsidRPr="00BC1C9E" w:rsidRDefault="00D045F7" w:rsidP="00D045F7">
      <w:pPr>
        <w:pStyle w:val="Odsekzoznamu"/>
        <w:numPr>
          <w:ilvl w:val="0"/>
          <w:numId w:val="22"/>
        </w:numPr>
        <w:rPr>
          <w:b/>
          <w:noProof w:val="0"/>
          <w:color w:val="auto"/>
          <w:sz w:val="24"/>
          <w:szCs w:val="24"/>
          <w:lang w:val="sk-SK"/>
        </w:rPr>
      </w:pPr>
      <w:bookmarkStart w:id="2" w:name="_Hlk114668687"/>
      <w:bookmarkEnd w:id="0"/>
      <w:r w:rsidRPr="00BC1C9E">
        <w:rPr>
          <w:b/>
          <w:noProof w:val="0"/>
          <w:color w:val="auto"/>
          <w:sz w:val="24"/>
          <w:szCs w:val="24"/>
          <w:lang w:val="sk-SK"/>
        </w:rPr>
        <w:t>Continental dôsledne optimalizuje svoje pneumatiky v súlade so</w:t>
      </w:r>
      <w:r w:rsidR="00E45AAE" w:rsidRPr="00BC1C9E">
        <w:rPr>
          <w:b/>
          <w:noProof w:val="0"/>
          <w:color w:val="auto"/>
          <w:sz w:val="24"/>
          <w:szCs w:val="24"/>
          <w:lang w:val="sk-SK"/>
        </w:rPr>
        <w:t> </w:t>
      </w:r>
      <w:r w:rsidRPr="00BC1C9E">
        <w:rPr>
          <w:b/>
          <w:noProof w:val="0"/>
          <w:color w:val="auto"/>
          <w:sz w:val="24"/>
          <w:szCs w:val="24"/>
          <w:lang w:val="sk-SK"/>
        </w:rPr>
        <w:t>zvyšovaním udržateľnosti</w:t>
      </w:r>
    </w:p>
    <w:p w14:paraId="5238DC39" w14:textId="074ED43A" w:rsidR="00835F7C" w:rsidRPr="00BC1C9E" w:rsidRDefault="00D045F7" w:rsidP="00D045F7">
      <w:pPr>
        <w:pStyle w:val="Odsekzoznamu"/>
        <w:numPr>
          <w:ilvl w:val="0"/>
          <w:numId w:val="22"/>
        </w:numPr>
        <w:rPr>
          <w:b/>
          <w:noProof w:val="0"/>
          <w:color w:val="auto"/>
          <w:sz w:val="24"/>
          <w:szCs w:val="24"/>
          <w:lang w:val="sk-SK"/>
        </w:rPr>
      </w:pPr>
      <w:r w:rsidRPr="00BC1C9E">
        <w:rPr>
          <w:b/>
          <w:noProof w:val="0"/>
          <w:color w:val="auto"/>
          <w:sz w:val="24"/>
          <w:szCs w:val="24"/>
          <w:lang w:val="sk-SK"/>
        </w:rPr>
        <w:t>Cieľom je maximálna bezpečnosť na cestách vďaka ideálnej zmesi surovín</w:t>
      </w:r>
    </w:p>
    <w:p w14:paraId="3FA90FDF" w14:textId="11321061" w:rsidR="00D045F7" w:rsidRPr="00BC1C9E" w:rsidRDefault="00D045F7" w:rsidP="00D045F7">
      <w:pPr>
        <w:pStyle w:val="Odsekzoznamu"/>
        <w:numPr>
          <w:ilvl w:val="0"/>
          <w:numId w:val="22"/>
        </w:numPr>
        <w:rPr>
          <w:b/>
          <w:noProof w:val="0"/>
          <w:color w:val="auto"/>
          <w:sz w:val="24"/>
          <w:szCs w:val="24"/>
          <w:lang w:val="sk-SK"/>
        </w:rPr>
      </w:pPr>
      <w:r w:rsidRPr="00BC1C9E">
        <w:rPr>
          <w:b/>
          <w:noProof w:val="0"/>
          <w:color w:val="auto"/>
          <w:sz w:val="24"/>
          <w:szCs w:val="24"/>
          <w:lang w:val="sk-SK"/>
        </w:rPr>
        <w:t>Najneskôr do roku 2050 majú byť pneumatiky vyrobené výlučne z</w:t>
      </w:r>
      <w:r w:rsidR="00E45AAE" w:rsidRPr="00BC1C9E">
        <w:rPr>
          <w:b/>
          <w:noProof w:val="0"/>
          <w:color w:val="auto"/>
          <w:sz w:val="24"/>
          <w:szCs w:val="24"/>
          <w:lang w:val="sk-SK"/>
        </w:rPr>
        <w:t> </w:t>
      </w:r>
      <w:r w:rsidRPr="00BC1C9E">
        <w:rPr>
          <w:b/>
          <w:noProof w:val="0"/>
          <w:color w:val="auto"/>
          <w:sz w:val="24"/>
          <w:szCs w:val="24"/>
          <w:lang w:val="sk-SK"/>
        </w:rPr>
        <w:t>udržateľných materiálov</w:t>
      </w:r>
      <w:r w:rsidR="008F7370" w:rsidRPr="00BC1C9E">
        <w:rPr>
          <w:b/>
          <w:noProof w:val="0"/>
          <w:color w:val="auto"/>
          <w:sz w:val="24"/>
          <w:szCs w:val="24"/>
          <w:lang w:val="sk-SK"/>
        </w:rPr>
        <w:t xml:space="preserve"> </w:t>
      </w:r>
    </w:p>
    <w:p w14:paraId="3B12147F" w14:textId="77777777" w:rsidR="00D045F7" w:rsidRPr="00BC1C9E" w:rsidRDefault="00D045F7" w:rsidP="00D045F7">
      <w:pPr>
        <w:pStyle w:val="Odsekzoznamu"/>
        <w:rPr>
          <w:b/>
          <w:noProof w:val="0"/>
          <w:color w:val="auto"/>
          <w:sz w:val="24"/>
          <w:szCs w:val="24"/>
          <w:lang w:val="sk-SK"/>
        </w:rPr>
      </w:pPr>
    </w:p>
    <w:p w14:paraId="3536CD85" w14:textId="3D7FE11B" w:rsidR="00D045F7" w:rsidRPr="00BC1C9E" w:rsidRDefault="00D045F7" w:rsidP="001956A1">
      <w:pPr>
        <w:pStyle w:val="Textkomentra"/>
        <w:jc w:val="both"/>
        <w:rPr>
          <w:b/>
          <w:noProof/>
          <w:sz w:val="22"/>
          <w:szCs w:val="22"/>
          <w:lang w:val="sk-SK"/>
        </w:rPr>
      </w:pPr>
      <w:r w:rsidRPr="00BC1C9E">
        <w:rPr>
          <w:b/>
          <w:noProof/>
          <w:sz w:val="22"/>
          <w:szCs w:val="22"/>
          <w:lang w:val="sk-SK"/>
        </w:rPr>
        <w:t xml:space="preserve">BRATISLAVA </w:t>
      </w:r>
      <w:r w:rsidR="001956A1" w:rsidRPr="00BC1C9E">
        <w:rPr>
          <w:b/>
          <w:noProof/>
          <w:sz w:val="22"/>
          <w:szCs w:val="22"/>
          <w:lang w:val="sk-SK"/>
        </w:rPr>
        <w:t>3</w:t>
      </w:r>
      <w:r w:rsidR="006D2761" w:rsidRPr="00BC1C9E">
        <w:rPr>
          <w:b/>
          <w:noProof/>
          <w:sz w:val="22"/>
          <w:szCs w:val="22"/>
          <w:lang w:val="sk-SK"/>
        </w:rPr>
        <w:t>.</w:t>
      </w:r>
      <w:r w:rsidRPr="00BC1C9E">
        <w:rPr>
          <w:b/>
          <w:noProof/>
          <w:sz w:val="22"/>
          <w:szCs w:val="22"/>
          <w:lang w:val="sk-SK"/>
        </w:rPr>
        <w:t xml:space="preserve"> marca 2023 </w:t>
      </w:r>
      <w:r w:rsidR="00E45AAE" w:rsidRPr="00BC1C9E">
        <w:rPr>
          <w:b/>
          <w:noProof/>
          <w:sz w:val="22"/>
          <w:szCs w:val="22"/>
          <w:lang w:val="sk-SK"/>
        </w:rPr>
        <w:t>–</w:t>
      </w:r>
      <w:r w:rsidRPr="00BC1C9E">
        <w:rPr>
          <w:b/>
          <w:noProof/>
          <w:sz w:val="22"/>
          <w:szCs w:val="22"/>
          <w:lang w:val="sk-SK"/>
        </w:rPr>
        <w:t xml:space="preserve"> Pneumatiky sú okrúhle, čierne a vyrobené z gumy. </w:t>
      </w:r>
      <w:r w:rsidR="00E45AAE" w:rsidRPr="00BC1C9E">
        <w:rPr>
          <w:b/>
          <w:noProof/>
          <w:sz w:val="22"/>
          <w:szCs w:val="22"/>
          <w:lang w:val="sk-SK"/>
        </w:rPr>
        <w:t>T</w:t>
      </w:r>
      <w:r w:rsidRPr="00BC1C9E">
        <w:rPr>
          <w:b/>
          <w:noProof/>
          <w:sz w:val="22"/>
          <w:szCs w:val="22"/>
          <w:lang w:val="sk-SK"/>
        </w:rPr>
        <w:t>ak by ich zrejme popísala väčšina ľudí. P</w:t>
      </w:r>
      <w:r w:rsidR="006D2761" w:rsidRPr="00BC1C9E">
        <w:rPr>
          <w:b/>
          <w:noProof/>
          <w:sz w:val="22"/>
          <w:szCs w:val="22"/>
          <w:lang w:val="sk-SK"/>
        </w:rPr>
        <w:t>r</w:t>
      </w:r>
      <w:r w:rsidRPr="00BC1C9E">
        <w:rPr>
          <w:b/>
          <w:noProof/>
          <w:sz w:val="22"/>
          <w:szCs w:val="22"/>
          <w:lang w:val="sk-SK"/>
        </w:rPr>
        <w:t>i bližšom pohľade však zistíme, že dizajn pneumatík a vzájom</w:t>
      </w:r>
      <w:r w:rsidR="00570C96" w:rsidRPr="00BC1C9E">
        <w:rPr>
          <w:b/>
          <w:noProof/>
          <w:sz w:val="22"/>
          <w:szCs w:val="22"/>
          <w:lang w:val="sk-SK"/>
        </w:rPr>
        <w:t>né pôsobenie rôznych materiálov</w:t>
      </w:r>
      <w:r w:rsidR="00E45AAE" w:rsidRPr="00BC1C9E">
        <w:rPr>
          <w:b/>
          <w:noProof/>
          <w:sz w:val="22"/>
          <w:szCs w:val="22"/>
          <w:lang w:val="sk-SK"/>
        </w:rPr>
        <w:t>,</w:t>
      </w:r>
      <w:r w:rsidRPr="00BC1C9E">
        <w:rPr>
          <w:b/>
          <w:noProof/>
          <w:sz w:val="22"/>
          <w:szCs w:val="22"/>
          <w:lang w:val="sk-SK"/>
        </w:rPr>
        <w:t xml:space="preserve"> z ktorých sú vyrobené, sú </w:t>
      </w:r>
      <w:r w:rsidR="006D2761" w:rsidRPr="00BC1C9E">
        <w:rPr>
          <w:b/>
          <w:noProof/>
          <w:sz w:val="22"/>
          <w:szCs w:val="22"/>
          <w:lang w:val="sk-SK"/>
        </w:rPr>
        <w:t>oveľa zložitejšie</w:t>
      </w:r>
      <w:r w:rsidRPr="00BC1C9E">
        <w:rPr>
          <w:b/>
          <w:noProof/>
          <w:sz w:val="22"/>
          <w:szCs w:val="22"/>
          <w:lang w:val="sk-SK"/>
        </w:rPr>
        <w:t xml:space="preserve">. </w:t>
      </w:r>
      <w:r w:rsidR="001956A1" w:rsidRPr="00BC1C9E">
        <w:rPr>
          <w:b/>
          <w:noProof/>
          <w:sz w:val="22"/>
          <w:szCs w:val="22"/>
          <w:lang w:val="sk-SK"/>
        </w:rPr>
        <w:t/>
      </w:r>
      <w:r w:rsidR="001956A1" w:rsidRPr="00BC1C9E">
        <w:rPr>
          <w:b/>
          <w:noProof/>
          <w:sz w:val="22"/>
          <w:szCs w:val="22"/>
          <w:lang w:val="sk-SK"/>
        </w:rPr>
        <w:t>Materiáloví inžinieri a vývojári pneumatík</w:t>
      </w:r>
      <w:r w:rsidR="001956A1" w:rsidRPr="00BC1C9E">
        <w:rPr>
          <w:b/>
          <w:noProof/>
          <w:sz w:val="22"/>
          <w:szCs w:val="22"/>
          <w:lang w:val="sk-SK"/>
        </w:rPr>
        <w:t xml:space="preserve"> </w:t>
      </w:r>
      <w:r w:rsidRPr="00BC1C9E">
        <w:rPr>
          <w:b/>
          <w:noProof/>
          <w:sz w:val="22"/>
          <w:szCs w:val="22"/>
          <w:lang w:val="sk-SK"/>
        </w:rPr>
        <w:t xml:space="preserve"> v</w:t>
      </w:r>
      <w:r w:rsidR="00570C96" w:rsidRPr="00BC1C9E">
        <w:rPr>
          <w:b/>
          <w:noProof/>
          <w:sz w:val="22"/>
          <w:szCs w:val="22"/>
          <w:lang w:val="sk-SK"/>
        </w:rPr>
        <w:t xml:space="preserve"> spoločnosti Continental </w:t>
      </w:r>
      <w:r w:rsidRPr="00BC1C9E">
        <w:rPr>
          <w:b/>
          <w:noProof/>
          <w:sz w:val="22"/>
          <w:szCs w:val="22"/>
          <w:lang w:val="sk-SK"/>
        </w:rPr>
        <w:t xml:space="preserve">už nejaký čas </w:t>
      </w:r>
      <w:r w:rsidR="00570C96" w:rsidRPr="00BC1C9E">
        <w:rPr>
          <w:b/>
          <w:noProof/>
          <w:sz w:val="22"/>
          <w:szCs w:val="22"/>
          <w:lang w:val="sk-SK"/>
        </w:rPr>
        <w:t>p</w:t>
      </w:r>
      <w:r w:rsidR="00E45AAE" w:rsidRPr="00BC1C9E">
        <w:rPr>
          <w:b/>
          <w:noProof/>
          <w:sz w:val="22"/>
          <w:szCs w:val="22"/>
          <w:lang w:val="sk-SK"/>
        </w:rPr>
        <w:t>r</w:t>
      </w:r>
      <w:r w:rsidR="00570C96" w:rsidRPr="00BC1C9E">
        <w:rPr>
          <w:b/>
          <w:noProof/>
          <w:sz w:val="22"/>
          <w:szCs w:val="22"/>
          <w:lang w:val="sk-SK"/>
        </w:rPr>
        <w:t>acujú na tichej revolúcii</w:t>
      </w:r>
      <w:r w:rsidRPr="00BC1C9E">
        <w:rPr>
          <w:b/>
          <w:noProof/>
          <w:sz w:val="22"/>
          <w:szCs w:val="22"/>
          <w:lang w:val="sk-SK"/>
        </w:rPr>
        <w:t xml:space="preserve">. Najneskôr do roku 2050 majú byť všetky pneumatiky vyrobené z udržateľných materiálov. </w:t>
      </w:r>
      <w:r w:rsidR="00E45AAE" w:rsidRPr="00BC1C9E">
        <w:rPr>
          <w:b/>
          <w:noProof/>
          <w:sz w:val="22"/>
          <w:szCs w:val="22"/>
          <w:lang w:val="sk-SK"/>
        </w:rPr>
        <w:t>Hoci je to</w:t>
      </w:r>
      <w:r w:rsidRPr="00BC1C9E">
        <w:rPr>
          <w:b/>
          <w:noProof/>
          <w:sz w:val="22"/>
          <w:szCs w:val="22"/>
          <w:lang w:val="sk-SK"/>
        </w:rPr>
        <w:t xml:space="preserve"> ešte dlhá cesta, krok za</w:t>
      </w:r>
      <w:r w:rsidR="00E45AAE" w:rsidRPr="00BC1C9E">
        <w:rPr>
          <w:b/>
          <w:noProof/>
          <w:sz w:val="22"/>
          <w:szCs w:val="22"/>
          <w:lang w:val="sk-SK"/>
        </w:rPr>
        <w:t> </w:t>
      </w:r>
      <w:r w:rsidRPr="00BC1C9E">
        <w:rPr>
          <w:b/>
          <w:noProof/>
          <w:sz w:val="22"/>
          <w:szCs w:val="22"/>
          <w:lang w:val="sk-SK"/>
        </w:rPr>
        <w:t xml:space="preserve">krokom sa ukazuje, aké suroviny si v budúcnosti nájdu </w:t>
      </w:r>
      <w:r w:rsidR="00F72B58" w:rsidRPr="00BC1C9E">
        <w:rPr>
          <w:b/>
          <w:noProof/>
          <w:sz w:val="22"/>
          <w:szCs w:val="22"/>
          <w:lang w:val="sk-SK"/>
        </w:rPr>
        <w:t>svoje miesto</w:t>
      </w:r>
      <w:r w:rsidRPr="00BC1C9E">
        <w:rPr>
          <w:b/>
          <w:noProof/>
          <w:sz w:val="22"/>
          <w:szCs w:val="22"/>
          <w:lang w:val="sk-SK"/>
        </w:rPr>
        <w:t xml:space="preserve"> </w:t>
      </w:r>
      <w:r w:rsidR="00F72B58" w:rsidRPr="00BC1C9E">
        <w:rPr>
          <w:b/>
          <w:noProof/>
          <w:sz w:val="22"/>
          <w:szCs w:val="22"/>
          <w:lang w:val="sk-SK"/>
        </w:rPr>
        <w:t xml:space="preserve">v </w:t>
      </w:r>
      <w:r w:rsidRPr="00BC1C9E">
        <w:rPr>
          <w:b/>
          <w:noProof/>
          <w:sz w:val="22"/>
          <w:szCs w:val="22"/>
          <w:lang w:val="sk-SK"/>
        </w:rPr>
        <w:t>konštrukci</w:t>
      </w:r>
      <w:r w:rsidR="00F72B58" w:rsidRPr="00BC1C9E">
        <w:rPr>
          <w:b/>
          <w:noProof/>
          <w:sz w:val="22"/>
          <w:szCs w:val="22"/>
          <w:lang w:val="sk-SK"/>
        </w:rPr>
        <w:t>i</w:t>
      </w:r>
      <w:r w:rsidRPr="00BC1C9E">
        <w:rPr>
          <w:b/>
          <w:noProof/>
          <w:sz w:val="22"/>
          <w:szCs w:val="22"/>
          <w:lang w:val="sk-SK"/>
        </w:rPr>
        <w:t xml:space="preserve"> pneumatík. </w:t>
      </w:r>
      <w:r w:rsidR="00570C96" w:rsidRPr="00BC1C9E">
        <w:rPr>
          <w:b/>
          <w:noProof/>
          <w:sz w:val="22"/>
          <w:szCs w:val="22"/>
          <w:lang w:val="sk-SK"/>
        </w:rPr>
        <w:t>Príkladmi sú</w:t>
      </w:r>
      <w:r w:rsidRPr="00BC1C9E">
        <w:rPr>
          <w:b/>
          <w:noProof/>
          <w:sz w:val="22"/>
          <w:szCs w:val="22"/>
          <w:lang w:val="sk-SK"/>
        </w:rPr>
        <w:t xml:space="preserve"> odpadové produkty z poľnohospodárstva – </w:t>
      </w:r>
      <w:r w:rsidR="003F253E" w:rsidRPr="00BC1C9E">
        <w:rPr>
          <w:b/>
          <w:noProof/>
          <w:sz w:val="22"/>
          <w:szCs w:val="22"/>
          <w:lang w:val="sk-SK"/>
        </w:rPr>
        <w:t xml:space="preserve">popol z ryžových šupiek, </w:t>
      </w:r>
      <w:r w:rsidRPr="00BC1C9E">
        <w:rPr>
          <w:b/>
          <w:noProof/>
          <w:sz w:val="22"/>
          <w:szCs w:val="22"/>
          <w:lang w:val="sk-SK"/>
        </w:rPr>
        <w:t>guma z púpav, recyklovaná guma či PET fľaše.</w:t>
      </w:r>
    </w:p>
    <w:p w14:paraId="12772848" w14:textId="61FCDD06" w:rsidR="00D045F7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>Claus Petschick, vedúci oddelenia udržateľnosti v spoločnosti Continental Tyres, má o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poslaní spoločnosti Continental jasno</w:t>
      </w:r>
      <w:r w:rsidR="003F253E" w:rsidRPr="00BC1C9E">
        <w:rPr>
          <w:i/>
          <w:lang w:val="sk-SK"/>
        </w:rPr>
        <w:t xml:space="preserve">. </w:t>
      </w:r>
      <w:r w:rsidRPr="00BC1C9E">
        <w:rPr>
          <w:i/>
          <w:lang w:val="sk-SK"/>
        </w:rPr>
        <w:t xml:space="preserve">„Continental je na ceste stať sa najprogresívnejším výrobcom v odvetví pneumatík z hľadiska udržateľnosti. </w:t>
      </w:r>
      <w:r w:rsidR="006D2761" w:rsidRPr="00BC1C9E">
        <w:rPr>
          <w:i/>
          <w:lang w:val="sk-SK"/>
        </w:rPr>
        <w:t>Snažíme sa</w:t>
      </w:r>
      <w:r w:rsidR="00570C96" w:rsidRPr="00BC1C9E">
        <w:rPr>
          <w:i/>
          <w:lang w:val="sk-SK"/>
        </w:rPr>
        <w:t>, aby sme v našich pneumatikách</w:t>
      </w:r>
      <w:r w:rsidR="006D2761" w:rsidRPr="00BC1C9E">
        <w:rPr>
          <w:i/>
          <w:lang w:val="sk-SK"/>
        </w:rPr>
        <w:t xml:space="preserve"> n</w:t>
      </w:r>
      <w:r w:rsidRPr="00BC1C9E">
        <w:rPr>
          <w:i/>
          <w:lang w:val="sk-SK"/>
        </w:rPr>
        <w:t xml:space="preserve">ajneskôr do roku 2050 </w:t>
      </w:r>
      <w:r w:rsidR="003F253E" w:rsidRPr="00BC1C9E">
        <w:rPr>
          <w:i/>
          <w:lang w:val="sk-SK"/>
        </w:rPr>
        <w:t>dosiah</w:t>
      </w:r>
      <w:r w:rsidR="00570C96" w:rsidRPr="00BC1C9E">
        <w:rPr>
          <w:i/>
          <w:lang w:val="sk-SK"/>
        </w:rPr>
        <w:t>li</w:t>
      </w:r>
      <w:r w:rsidR="003F253E" w:rsidRPr="00BC1C9E">
        <w:rPr>
          <w:i/>
          <w:lang w:val="sk-SK"/>
        </w:rPr>
        <w:t xml:space="preserve"> </w:t>
      </w:r>
      <w:r w:rsidRPr="00BC1C9E">
        <w:rPr>
          <w:i/>
          <w:lang w:val="sk-SK"/>
        </w:rPr>
        <w:t>používa</w:t>
      </w:r>
      <w:r w:rsidR="003F253E" w:rsidRPr="00BC1C9E">
        <w:rPr>
          <w:i/>
          <w:lang w:val="sk-SK"/>
        </w:rPr>
        <w:t xml:space="preserve">nie </w:t>
      </w:r>
      <w:r w:rsidRPr="00BC1C9E">
        <w:rPr>
          <w:i/>
          <w:lang w:val="sk-SK"/>
        </w:rPr>
        <w:t>100</w:t>
      </w:r>
      <w:r w:rsidR="00E45AAE" w:rsidRPr="00BC1C9E">
        <w:rPr>
          <w:i/>
          <w:lang w:val="sk-SK"/>
        </w:rPr>
        <w:t xml:space="preserve"> %</w:t>
      </w:r>
      <w:r w:rsidRPr="00BC1C9E">
        <w:rPr>
          <w:i/>
          <w:lang w:val="sk-SK"/>
        </w:rPr>
        <w:t xml:space="preserve"> udržateľn</w:t>
      </w:r>
      <w:r w:rsidR="003F253E" w:rsidRPr="00BC1C9E">
        <w:rPr>
          <w:i/>
          <w:lang w:val="sk-SK"/>
        </w:rPr>
        <w:t>ých materiálov</w:t>
      </w:r>
      <w:r w:rsidR="00570C96" w:rsidRPr="00BC1C9E">
        <w:rPr>
          <w:i/>
          <w:lang w:val="sk-SK"/>
        </w:rPr>
        <w:t>,</w:t>
      </w:r>
      <w:r w:rsidRPr="00BC1C9E">
        <w:rPr>
          <w:i/>
          <w:lang w:val="sk-SK"/>
        </w:rPr>
        <w:t>“</w:t>
      </w:r>
      <w:r w:rsidRPr="00BC1C9E">
        <w:rPr>
          <w:lang w:val="sk-SK"/>
        </w:rPr>
        <w:t xml:space="preserve"> </w:t>
      </w:r>
      <w:r w:rsidR="003F253E" w:rsidRPr="00BC1C9E">
        <w:rPr>
          <w:lang w:val="sk-SK"/>
        </w:rPr>
        <w:t xml:space="preserve">hovorí. </w:t>
      </w:r>
      <w:r w:rsidRPr="00BC1C9E">
        <w:rPr>
          <w:i/>
          <w:lang w:val="sk-SK"/>
        </w:rPr>
        <w:t>„</w:t>
      </w:r>
      <w:r w:rsidR="003F253E" w:rsidRPr="00BC1C9E">
        <w:rPr>
          <w:i/>
          <w:lang w:val="sk-SK"/>
        </w:rPr>
        <w:t>Sila našich inovácií nám</w:t>
      </w:r>
      <w:r w:rsidRPr="00BC1C9E">
        <w:rPr>
          <w:i/>
          <w:lang w:val="sk-SK"/>
        </w:rPr>
        <w:t xml:space="preserve"> umožňuje </w:t>
      </w:r>
      <w:r w:rsidR="006D2761" w:rsidRPr="00BC1C9E">
        <w:rPr>
          <w:i/>
          <w:lang w:val="sk-SK"/>
        </w:rPr>
        <w:t xml:space="preserve">vkročiť na novú a </w:t>
      </w:r>
      <w:r w:rsidRPr="00BC1C9E">
        <w:rPr>
          <w:i/>
          <w:lang w:val="sk-SK"/>
        </w:rPr>
        <w:t>ešte udržateľnejšiu pôdu. To zahŕňa všetko</w:t>
      </w:r>
      <w:r w:rsidR="006D2761" w:rsidRPr="00BC1C9E">
        <w:rPr>
          <w:i/>
          <w:lang w:val="sk-SK"/>
        </w:rPr>
        <w:t>,</w:t>
      </w:r>
      <w:r w:rsidRPr="00BC1C9E">
        <w:rPr>
          <w:i/>
          <w:lang w:val="sk-SK"/>
        </w:rPr>
        <w:t xml:space="preserve"> od pôvodu a získavania materiálov až po opätovné použiti</w:t>
      </w:r>
      <w:r w:rsidR="003F253E" w:rsidRPr="00BC1C9E">
        <w:rPr>
          <w:i/>
          <w:lang w:val="sk-SK"/>
        </w:rPr>
        <w:t>e a recykláciu našich pneumatík,“</w:t>
      </w:r>
      <w:r w:rsidR="003F253E" w:rsidRPr="00BC1C9E">
        <w:rPr>
          <w:lang w:val="sk-SK"/>
        </w:rPr>
        <w:t xml:space="preserve"> dodáva.</w:t>
      </w:r>
    </w:p>
    <w:p w14:paraId="00511825" w14:textId="7EA2EF6E" w:rsidR="00D045F7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>Už dnes sa v štandardnej pneumatike pre osobné automobily od Continentalu</w:t>
      </w:r>
      <w:r w:rsidR="006D2761" w:rsidRPr="00BC1C9E">
        <w:rPr>
          <w:lang w:val="sk-SK"/>
        </w:rPr>
        <w:t xml:space="preserve"> využíva približne 15 až 20 percent obnoviteľných alebo recyklovaných materiálov</w:t>
      </w:r>
      <w:r w:rsidRPr="00BC1C9E">
        <w:rPr>
          <w:lang w:val="sk-SK"/>
        </w:rPr>
        <w:t xml:space="preserve">. </w:t>
      </w:r>
      <w:r w:rsidR="00E45AAE" w:rsidRPr="00BC1C9E">
        <w:rPr>
          <w:lang w:val="sk-SK"/>
        </w:rPr>
        <w:t>Na</w:t>
      </w:r>
      <w:r w:rsidRPr="00BC1C9E">
        <w:rPr>
          <w:lang w:val="sk-SK"/>
        </w:rPr>
        <w:t xml:space="preserve"> ďalšie zvýšenie </w:t>
      </w:r>
      <w:r w:rsidR="006D2761" w:rsidRPr="00BC1C9E">
        <w:rPr>
          <w:lang w:val="sk-SK"/>
        </w:rPr>
        <w:t xml:space="preserve">tohto </w:t>
      </w:r>
      <w:r w:rsidRPr="00BC1C9E">
        <w:rPr>
          <w:lang w:val="sk-SK"/>
        </w:rPr>
        <w:t>podielu Continental neustále analyzuje a kontroluje všetky suroviny používané pri výrobe pneumatík.</w:t>
      </w:r>
    </w:p>
    <w:p w14:paraId="4217E995" w14:textId="32ED35C0" w:rsidR="00D045F7" w:rsidRPr="00BC1C9E" w:rsidRDefault="006D2761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P</w:t>
      </w:r>
      <w:r w:rsidR="00D045F7" w:rsidRPr="00BC1C9E">
        <w:rPr>
          <w:b/>
          <w:lang w:val="sk-SK"/>
        </w:rPr>
        <w:t>rispôsobenie materiálu pre maximálnu bezpečnosť</w:t>
      </w:r>
    </w:p>
    <w:p w14:paraId="2A68BE11" w14:textId="65399DD8" w:rsidR="00D045F7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V závislosti od použitia, prostredia </w:t>
      </w:r>
      <w:r w:rsidR="006D2761" w:rsidRPr="00BC1C9E">
        <w:rPr>
          <w:lang w:val="sk-SK"/>
        </w:rPr>
        <w:t xml:space="preserve">a sezóny </w:t>
      </w:r>
      <w:r w:rsidRPr="00BC1C9E">
        <w:rPr>
          <w:lang w:val="sk-SK"/>
        </w:rPr>
        <w:t>musia pneumatiky spĺňať špecifické požiadavky. Vid</w:t>
      </w:r>
      <w:r w:rsidR="006D2761" w:rsidRPr="00BC1C9E">
        <w:rPr>
          <w:lang w:val="sk-SK"/>
        </w:rPr>
        <w:t>ieť</w:t>
      </w:r>
      <w:r w:rsidRPr="00BC1C9E">
        <w:rPr>
          <w:lang w:val="sk-SK"/>
        </w:rPr>
        <w:t xml:space="preserve"> to napríklad na dezéne b</w:t>
      </w:r>
      <w:r w:rsidR="006D2761" w:rsidRPr="00BC1C9E">
        <w:rPr>
          <w:lang w:val="sk-SK"/>
        </w:rPr>
        <w:t xml:space="preserve">ehúňa. Inde, </w:t>
      </w:r>
      <w:r w:rsidRPr="00BC1C9E">
        <w:rPr>
          <w:lang w:val="sk-SK"/>
        </w:rPr>
        <w:t>napríklad v zložení kaučukov</w:t>
      </w:r>
      <w:r w:rsidR="006D2761" w:rsidRPr="00BC1C9E">
        <w:rPr>
          <w:lang w:val="sk-SK"/>
        </w:rPr>
        <w:t>ej zmesi,</w:t>
      </w:r>
      <w:r w:rsidRPr="00BC1C9E">
        <w:rPr>
          <w:lang w:val="sk-SK"/>
        </w:rPr>
        <w:t xml:space="preserve"> nie sú </w:t>
      </w:r>
      <w:r w:rsidR="006D2761" w:rsidRPr="00BC1C9E">
        <w:rPr>
          <w:lang w:val="sk-SK"/>
        </w:rPr>
        <w:t xml:space="preserve">tieto zmeny </w:t>
      </w:r>
      <w:r w:rsidRPr="00BC1C9E">
        <w:rPr>
          <w:lang w:val="sk-SK"/>
        </w:rPr>
        <w:t>tak ľahko viditeľné. Pneumatiky pre osobné autá od Continentalu pozostáva</w:t>
      </w:r>
      <w:r w:rsidR="006D2761" w:rsidRPr="00BC1C9E">
        <w:rPr>
          <w:lang w:val="sk-SK"/>
        </w:rPr>
        <w:t>jú až zo stovky rôznych surovín.</w:t>
      </w:r>
    </w:p>
    <w:p w14:paraId="0F50583D" w14:textId="5605BF8F" w:rsidR="00D045F7" w:rsidRPr="00BC1C9E" w:rsidRDefault="00E45AAE" w:rsidP="001956A1">
      <w:pPr>
        <w:jc w:val="both"/>
        <w:rPr>
          <w:lang w:val="sk-SK"/>
        </w:rPr>
      </w:pPr>
      <w:r w:rsidRPr="00BC1C9E">
        <w:rPr>
          <w:lang w:val="sk-SK"/>
        </w:rPr>
        <w:t>P</w:t>
      </w:r>
      <w:r w:rsidR="00D045F7" w:rsidRPr="00BC1C9E">
        <w:rPr>
          <w:lang w:val="sk-SK"/>
        </w:rPr>
        <w:t xml:space="preserve">resné zloženie </w:t>
      </w:r>
      <w:r w:rsidRPr="00BC1C9E">
        <w:rPr>
          <w:lang w:val="sk-SK"/>
        </w:rPr>
        <w:t xml:space="preserve">surovín </w:t>
      </w:r>
      <w:r w:rsidR="00D045F7" w:rsidRPr="00BC1C9E">
        <w:rPr>
          <w:lang w:val="sk-SK"/>
        </w:rPr>
        <w:t xml:space="preserve">má zásadný vplyv na pneumatiky a ich jazdné vlastnosti. Schopnosť </w:t>
      </w:r>
      <w:r w:rsidR="00600259" w:rsidRPr="00BC1C9E">
        <w:rPr>
          <w:lang w:val="sk-SK"/>
        </w:rPr>
        <w:t>využiť</w:t>
      </w:r>
      <w:r w:rsidR="00D045F7" w:rsidRPr="00BC1C9E">
        <w:rPr>
          <w:lang w:val="sk-SK"/>
        </w:rPr>
        <w:t xml:space="preserve"> rôzne materiály s ich jedinečnými vlastnosťami a </w:t>
      </w:r>
      <w:r w:rsidR="001956A1" w:rsidRPr="00BC1C9E">
        <w:rPr>
          <w:lang w:val="sk-SK"/>
        </w:rPr>
        <w:t xml:space="preserve">vzájomne ich prepojovať </w:t>
      </w:r>
      <w:r w:rsidR="00D045F7" w:rsidRPr="00BC1C9E">
        <w:rPr>
          <w:lang w:val="sk-SK"/>
        </w:rPr>
        <w:t>špecifickými spôsobmi je pre inžinierov a materiálových expertov spoločnosti Continental komplexn</w:t>
      </w:r>
      <w:r w:rsidR="00600259" w:rsidRPr="00BC1C9E">
        <w:rPr>
          <w:lang w:val="sk-SK"/>
        </w:rPr>
        <w:t xml:space="preserve">ou </w:t>
      </w:r>
      <w:r w:rsidR="00600259" w:rsidRPr="00BC1C9E">
        <w:rPr>
          <w:lang w:val="sk-SK"/>
        </w:rPr>
        <w:lastRenderedPageBreak/>
        <w:t xml:space="preserve">otázkou dosiahnutia vhodného </w:t>
      </w:r>
      <w:r w:rsidR="00D045F7" w:rsidRPr="00BC1C9E">
        <w:rPr>
          <w:lang w:val="sk-SK"/>
        </w:rPr>
        <w:t>balans</w:t>
      </w:r>
      <w:r w:rsidR="00600259" w:rsidRPr="00BC1C9E">
        <w:rPr>
          <w:lang w:val="sk-SK"/>
        </w:rPr>
        <w:t>u</w:t>
      </w:r>
      <w:r w:rsidR="00D045F7" w:rsidRPr="00BC1C9E">
        <w:rPr>
          <w:lang w:val="sk-SK"/>
        </w:rPr>
        <w:t>. Iba vtedy, keď sú všetky materiály navzájom ideálne zladené, môžu vzniknúť bezpečné, energeticky efektívne a odolné vysokovýkonné pneumatiky.</w:t>
      </w:r>
    </w:p>
    <w:p w14:paraId="1855C945" w14:textId="06C775BD" w:rsidR="00D045F7" w:rsidRPr="00BC1C9E" w:rsidRDefault="00D045F7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 xml:space="preserve">Prírodný kaučuk je stále nevyhnutný </w:t>
      </w:r>
    </w:p>
    <w:p w14:paraId="625FFE25" w14:textId="5BF6EE02" w:rsidR="00600259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Prírodný kaučuk je </w:t>
      </w:r>
      <w:r w:rsidR="006D2761" w:rsidRPr="00BC1C9E">
        <w:rPr>
          <w:lang w:val="sk-SK"/>
        </w:rPr>
        <w:t xml:space="preserve">pre svoje špecifické vlastnosti </w:t>
      </w:r>
      <w:r w:rsidR="00E45AAE" w:rsidRPr="00BC1C9E">
        <w:rPr>
          <w:lang w:val="sk-SK"/>
        </w:rPr>
        <w:t>na</w:t>
      </w:r>
      <w:r w:rsidRPr="00BC1C9E">
        <w:rPr>
          <w:lang w:val="sk-SK"/>
        </w:rPr>
        <w:t xml:space="preserve"> zabezpečenie vynikajúceho výkonu pneumatiky</w:t>
      </w:r>
      <w:r w:rsidR="00600259" w:rsidRPr="00BC1C9E">
        <w:rPr>
          <w:lang w:val="sk-SK"/>
        </w:rPr>
        <w:t xml:space="preserve"> stále nevyhnutný</w:t>
      </w:r>
      <w:r w:rsidRPr="00BC1C9E">
        <w:rPr>
          <w:lang w:val="sk-SK"/>
        </w:rPr>
        <w:t>. Tento prírodný produkt predstavuje 10 až 40 percent celkovej hmotnosti moderných vysokovýkonných pneumatík.</w:t>
      </w:r>
    </w:p>
    <w:p w14:paraId="72394D67" w14:textId="3CC3250C" w:rsidR="00600259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Medzi jeho špeciálne vlastnosti patrí vysoká úroveň pevnosti a odolnosti, ktoré sú spôsobené kryštalizáciou gumy vyvolanou namáhaním. Odvetvie pneumatík je najväčším spotrebiteľom celosvetovej produkcie </w:t>
      </w:r>
      <w:r w:rsidR="001956A1" w:rsidRPr="00BC1C9E">
        <w:rPr>
          <w:lang w:val="sk-SK"/>
        </w:rPr>
        <w:t>kaučuku</w:t>
      </w:r>
      <w:r w:rsidRPr="00BC1C9E">
        <w:rPr>
          <w:lang w:val="sk-SK"/>
        </w:rPr>
        <w:t>, čo predstavuje viac ako 70 percent. Spoločnosť Continental však považuje prírodný kaučuk za trvalo udržateľný materiál iba vtedy, ak je získavaný zo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 xml:space="preserve">zodpovedných zdrojov. </w:t>
      </w:r>
    </w:p>
    <w:p w14:paraId="7C0B2395" w14:textId="36459A26" w:rsidR="00600259" w:rsidRPr="00BC1C9E" w:rsidRDefault="00D045F7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Preto spoločnosť využíva integrovaný prístup zameraný na to, aby komplexné dodávateľské reťazce pre prírodný kaučuk boli udržateľnejšie. Vrátane využívania špičkovej digitálnej technológie, miestneho zapojenia a úzkej spolupráce so schopnými partnermi s cieľom zlepšiť transparentnosť v rámci celého reťazca. </w:t>
      </w:r>
    </w:p>
    <w:p w14:paraId="796A86CA" w14:textId="77AB5244" w:rsidR="00600259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>Súbežne s tým, vďaka projektu Taraxagum</w:t>
      </w:r>
      <w:r w:rsidR="00DF140D" w:rsidRPr="00BC1C9E">
        <w:rPr>
          <w:lang w:val="sk-SK"/>
        </w:rPr>
        <w:t>,</w:t>
      </w:r>
      <w:r w:rsidRPr="00BC1C9E">
        <w:rPr>
          <w:lang w:val="sk-SK"/>
        </w:rPr>
        <w:t xml:space="preserve"> Continental presadzuje inovatívny prístup</w:t>
      </w:r>
      <w:r w:rsidR="00E45AAE" w:rsidRPr="00BC1C9E">
        <w:rPr>
          <w:lang w:val="sk-SK"/>
        </w:rPr>
        <w:t xml:space="preserve">, </w:t>
      </w:r>
      <w:r w:rsidR="00DF140D" w:rsidRPr="00BC1C9E">
        <w:rPr>
          <w:lang w:val="sk-SK"/>
        </w:rPr>
        <w:t>ktorý má zabezpečiť menšiu závislosť o</w:t>
      </w:r>
      <w:r w:rsidRPr="00BC1C9E">
        <w:rPr>
          <w:lang w:val="sk-SK"/>
        </w:rPr>
        <w:t>d prírodného kaučuku pestovaného predovšetkým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juhovýchodnej Ázii. Výrobca pneumatík spolupracuje s partnermi na industrializácii extrakcie prírodného kaučuku zo špeciálne pestovaných rastlín púpavy.</w:t>
      </w:r>
    </w:p>
    <w:p w14:paraId="06C1F17E" w14:textId="6EC67CFC" w:rsidR="00600259" w:rsidRPr="00BC1C9E" w:rsidRDefault="00E0731F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P</w:t>
      </w:r>
      <w:r w:rsidR="00600259" w:rsidRPr="00BC1C9E">
        <w:rPr>
          <w:b/>
          <w:lang w:val="sk-SK"/>
        </w:rPr>
        <w:t xml:space="preserve">lnivá </w:t>
      </w:r>
      <w:r w:rsidRPr="00BC1C9E">
        <w:rPr>
          <w:b/>
          <w:lang w:val="sk-SK"/>
        </w:rPr>
        <w:t xml:space="preserve">do pneumatík </w:t>
      </w:r>
      <w:r w:rsidR="00600259" w:rsidRPr="00BC1C9E">
        <w:rPr>
          <w:b/>
          <w:lang w:val="sk-SK"/>
        </w:rPr>
        <w:t>na rastlinnej báze</w:t>
      </w:r>
    </w:p>
    <w:p w14:paraId="4FF0615B" w14:textId="12138AC4" w:rsidR="00E0731F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Okrem </w:t>
      </w:r>
      <w:r w:rsidR="001956A1" w:rsidRPr="00BC1C9E">
        <w:rPr>
          <w:lang w:val="sk-SK"/>
        </w:rPr>
        <w:t>kaučuku</w:t>
      </w:r>
      <w:r w:rsidRPr="00BC1C9E">
        <w:rPr>
          <w:lang w:val="sk-SK"/>
        </w:rPr>
        <w:t xml:space="preserve"> sú pri </w:t>
      </w:r>
      <w:r w:rsidR="00E0731F" w:rsidRPr="00BC1C9E">
        <w:rPr>
          <w:lang w:val="sk-SK"/>
        </w:rPr>
        <w:t>výrobe</w:t>
      </w:r>
      <w:r w:rsidRPr="00BC1C9E">
        <w:rPr>
          <w:lang w:val="sk-SK"/>
        </w:rPr>
        <w:t xml:space="preserve"> pne</w:t>
      </w:r>
      <w:r w:rsidR="00DF140D" w:rsidRPr="00BC1C9E">
        <w:rPr>
          <w:lang w:val="sk-SK"/>
        </w:rPr>
        <w:t>umatík nevyhnutné tiež plnivá ako</w:t>
      </w:r>
      <w:r w:rsidRPr="00BC1C9E">
        <w:rPr>
          <w:lang w:val="sk-SK"/>
        </w:rPr>
        <w:t xml:space="preserve"> oxid kremičitý. </w:t>
      </w:r>
      <w:r w:rsidR="00DF140D" w:rsidRPr="00BC1C9E">
        <w:rPr>
          <w:lang w:val="sk-SK"/>
        </w:rPr>
        <w:t>Ten</w:t>
      </w:r>
      <w:r w:rsidRPr="00BC1C9E">
        <w:rPr>
          <w:lang w:val="sk-SK"/>
        </w:rPr>
        <w:t xml:space="preserve"> </w:t>
      </w:r>
      <w:r w:rsidR="00DF140D" w:rsidRPr="00BC1C9E">
        <w:rPr>
          <w:lang w:val="sk-SK"/>
        </w:rPr>
        <w:t>okrem iného pomáha optimalizovať vlastnosti</w:t>
      </w:r>
      <w:r w:rsidRPr="00BC1C9E">
        <w:rPr>
          <w:lang w:val="sk-SK"/>
        </w:rPr>
        <w:t xml:space="preserve"> ako priľnavosť, valivý odpor a životnosť pneumatík. </w:t>
      </w:r>
    </w:p>
    <w:p w14:paraId="595A16DC" w14:textId="16CA0F8B" w:rsidR="00600259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V budúcnosti </w:t>
      </w:r>
      <w:r w:rsidR="00DF140D" w:rsidRPr="00BC1C9E">
        <w:rPr>
          <w:lang w:val="sk-SK"/>
        </w:rPr>
        <w:t xml:space="preserve">bude podľa Continentalu možné </w:t>
      </w:r>
      <w:r w:rsidR="001956A1" w:rsidRPr="00BC1C9E">
        <w:rPr>
          <w:lang w:val="sk-SK"/>
        </w:rPr>
        <w:t xml:space="preserve">používať ryžové šupky </w:t>
      </w:r>
      <w:r w:rsidR="00DF140D" w:rsidRPr="00BC1C9E">
        <w:rPr>
          <w:lang w:val="sk-SK"/>
        </w:rPr>
        <w:t>ako</w:t>
      </w:r>
      <w:r w:rsidRPr="00BC1C9E">
        <w:rPr>
          <w:lang w:val="sk-SK"/>
        </w:rPr>
        <w:t xml:space="preserve"> zdrojový materiál pre trvalo udržateľne vyrábaný oxid kremičitý. </w:t>
      </w:r>
      <w:r w:rsidR="00E0731F" w:rsidRPr="00BC1C9E">
        <w:rPr>
          <w:lang w:val="sk-SK"/>
        </w:rPr>
        <w:t>Tie</w:t>
      </w:r>
      <w:r w:rsidRPr="00BC1C9E">
        <w:rPr>
          <w:lang w:val="sk-SK"/>
        </w:rPr>
        <w:t xml:space="preserve"> sú odpadovým produktom pri výrobe ryže a nemožno ich použiť ako potravinu alebo krmivo pre zvieratá. Oxid kremičitý získaný z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 xml:space="preserve">popola ryžových šupiek je pri výrobe </w:t>
      </w:r>
      <w:r w:rsidR="00DF140D" w:rsidRPr="00BC1C9E">
        <w:rPr>
          <w:lang w:val="sk-SK"/>
        </w:rPr>
        <w:t xml:space="preserve">dokonca </w:t>
      </w:r>
      <w:r w:rsidRPr="00BC1C9E">
        <w:rPr>
          <w:lang w:val="sk-SK"/>
        </w:rPr>
        <w:t xml:space="preserve">energeticky účinnejší ako kremík získaný </w:t>
      </w:r>
      <w:r w:rsidR="00E0731F" w:rsidRPr="00BC1C9E">
        <w:rPr>
          <w:lang w:val="sk-SK"/>
        </w:rPr>
        <w:t>z</w:t>
      </w:r>
      <w:r w:rsidR="00E45AAE" w:rsidRPr="00BC1C9E">
        <w:rPr>
          <w:lang w:val="sk-SK"/>
        </w:rPr>
        <w:t> </w:t>
      </w:r>
      <w:r w:rsidR="00E0731F" w:rsidRPr="00BC1C9E">
        <w:rPr>
          <w:lang w:val="sk-SK"/>
        </w:rPr>
        <w:t>konvenčných materiálov</w:t>
      </w:r>
      <w:r w:rsidR="00DF140D" w:rsidRPr="00BC1C9E">
        <w:rPr>
          <w:lang w:val="sk-SK"/>
        </w:rPr>
        <w:t>.</w:t>
      </w:r>
    </w:p>
    <w:p w14:paraId="702BD694" w14:textId="25ACC2D9" w:rsidR="00600259" w:rsidRPr="00BC1C9E" w:rsidRDefault="00DF140D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Rastlinné oleje – </w:t>
      </w:r>
      <w:r w:rsidR="00600259" w:rsidRPr="00BC1C9E">
        <w:rPr>
          <w:lang w:val="sk-SK"/>
        </w:rPr>
        <w:t>ako napríklad repkový olej a živice na báze zvyškových materiálov z</w:t>
      </w:r>
      <w:r w:rsidR="00E45AAE" w:rsidRPr="00BC1C9E">
        <w:rPr>
          <w:lang w:val="sk-SK"/>
        </w:rPr>
        <w:t> </w:t>
      </w:r>
      <w:r w:rsidR="00600259" w:rsidRPr="00BC1C9E">
        <w:rPr>
          <w:lang w:val="sk-SK"/>
        </w:rPr>
        <w:t xml:space="preserve">papierenského a drevárskeho priemyslu – už </w:t>
      </w:r>
      <w:r w:rsidRPr="00BC1C9E">
        <w:rPr>
          <w:lang w:val="sk-SK"/>
        </w:rPr>
        <w:t xml:space="preserve">v pneumatikách Continental </w:t>
      </w:r>
      <w:r w:rsidR="00600259" w:rsidRPr="00BC1C9E">
        <w:rPr>
          <w:lang w:val="sk-SK"/>
        </w:rPr>
        <w:t>ponúkajú alternatívu k plnivám na báze ropy. Používajú sa len oleje, ktoré spĺňajú technické normy kvality a nie sú vhodné na konzumáciu. Oleje a živice umožňujú flexibilitu</w:t>
      </w:r>
      <w:r w:rsidRPr="00BC1C9E">
        <w:rPr>
          <w:lang w:val="sk-SK"/>
        </w:rPr>
        <w:t xml:space="preserve"> zmesí </w:t>
      </w:r>
      <w:r w:rsidR="00600259" w:rsidRPr="00BC1C9E">
        <w:rPr>
          <w:lang w:val="sk-SK"/>
        </w:rPr>
        <w:t>pneumatík, a ta</w:t>
      </w:r>
      <w:r w:rsidRPr="00BC1C9E">
        <w:rPr>
          <w:lang w:val="sk-SK"/>
        </w:rPr>
        <w:t>k zlepšujú priľnavosť materiálu.</w:t>
      </w:r>
    </w:p>
    <w:p w14:paraId="5CD3D1BE" w14:textId="77777777" w:rsidR="00600259" w:rsidRPr="00BC1C9E" w:rsidRDefault="00600259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Rozšírenie obehového hospodárstva</w:t>
      </w:r>
    </w:p>
    <w:p w14:paraId="645B1506" w14:textId="77777777" w:rsidR="00DF140D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lastRenderedPageBreak/>
        <w:t xml:space="preserve">Continental sa snaží o plne obehové operácie pri výrobe pneumatík najneskôr do roku 2050. Okrem využívania obnoviteľných materiálov spoločnosť </w:t>
      </w:r>
      <w:r w:rsidR="00DF140D" w:rsidRPr="00BC1C9E">
        <w:rPr>
          <w:lang w:val="sk-SK"/>
        </w:rPr>
        <w:t xml:space="preserve">pri výrobe pneumatík </w:t>
      </w:r>
      <w:r w:rsidRPr="00BC1C9E">
        <w:rPr>
          <w:lang w:val="sk-SK"/>
        </w:rPr>
        <w:t xml:space="preserve">systematicky pracuje aj na využívaní recyklovaných surovín. To má zabezpečiť, že sadze – ďalšie kľúčové plnivo do gumárenských zmesí – bude možné v budúcnosti získať vo veľkom meradle. </w:t>
      </w:r>
    </w:p>
    <w:p w14:paraId="0DBD11B4" w14:textId="0EF38F87" w:rsidR="004F42D8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>Continental nedávno podpísal dohodu o vývoji so spoločnosťou Pyrum Innovations s cieľom ďalej optimalizovať recykláciu materiálov zo starých pneumatík. Za týmto účelom Pyrum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priemyselnej peci pomocou špeciálneho procesu pyrolýzy</w:t>
      </w:r>
      <w:r w:rsidR="004F42D8" w:rsidRPr="00BC1C9E">
        <w:rPr>
          <w:lang w:val="sk-SK"/>
        </w:rPr>
        <w:t xml:space="preserve"> rozbije staré pneumatiky na ich jednotlivé časti</w:t>
      </w:r>
      <w:r w:rsidRPr="00BC1C9E">
        <w:rPr>
          <w:lang w:val="sk-SK"/>
        </w:rPr>
        <w:t>. Týmto spôsobom možno získať a recyklovať cenné suroviny obsiahnuté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 xml:space="preserve">pneumatikách po dobe životnosti. </w:t>
      </w:r>
    </w:p>
    <w:p w14:paraId="4F3504BB" w14:textId="77777777" w:rsidR="00600259" w:rsidRPr="00BC1C9E" w:rsidRDefault="00600259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Recyklovaná guma z pneumatík na konci životnosti</w:t>
      </w:r>
    </w:p>
    <w:p w14:paraId="40035A5E" w14:textId="77777777" w:rsidR="00600259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Okrem pyrolýzy Continental využíva aj mechanické spracovanie pneumatík po dobe životnosti. </w:t>
      </w:r>
      <w:r w:rsidRPr="00BC1C9E">
        <w:rPr>
          <w:strike/>
          <w:lang w:val="sk-SK"/>
        </w:rPr>
        <w:t>Najmä</w:t>
      </w:r>
      <w:r w:rsidRPr="00BC1C9E">
        <w:rPr>
          <w:lang w:val="sk-SK"/>
        </w:rPr>
        <w:t xml:space="preserve"> guma, oceľ a textilný kord sa od seba oddeľujú vysoko sofistikovaným procesom. Guma sa potom pripravuje na opätovné použitie ako súčasť nových kaučukových zmesí.</w:t>
      </w:r>
    </w:p>
    <w:p w14:paraId="5BAE9938" w14:textId="48812C50" w:rsidR="00600259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>Spoločnosť Continental má dlhú históriu dôslednej práce na zavádzaní pneumatík po dobe život</w:t>
      </w:r>
      <w:r w:rsidR="00570C96" w:rsidRPr="00BC1C9E">
        <w:rPr>
          <w:lang w:val="sk-SK"/>
        </w:rPr>
        <w:t xml:space="preserve">nosti do obehového hospodárstva. </w:t>
      </w:r>
      <w:r w:rsidRPr="00BC1C9E">
        <w:rPr>
          <w:lang w:val="sk-SK"/>
        </w:rPr>
        <w:t>Materiál známy ako „Conti-Reclaim“ sa získava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rámci procesu protektorovania pneumatík pre nákladné vozidlá v závode spoločnosti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Stöckene v Hannoveri od roku 2013. Už roky sa používa pri výrobe pneumatík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spoločnosti Con</w:t>
      </w:r>
      <w:r w:rsidR="00570C96" w:rsidRPr="00BC1C9E">
        <w:rPr>
          <w:lang w:val="sk-SK"/>
        </w:rPr>
        <w:t>tinental. Na rozšírenie využitia</w:t>
      </w:r>
      <w:r w:rsidRPr="00BC1C9E">
        <w:rPr>
          <w:lang w:val="sk-SK"/>
        </w:rPr>
        <w:t xml:space="preserve"> pre recyklovanú gumu a optimalizáciu vlastností pre rôzne oblasti použitia Continental používa nielen „Conti-Reclaim“, ale aj recyklovanú gumu od iných dodávateľov.</w:t>
      </w:r>
    </w:p>
    <w:p w14:paraId="5438E7B6" w14:textId="77777777" w:rsidR="00600259" w:rsidRPr="00BC1C9E" w:rsidRDefault="00600259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Recyklované plastové fľaše v plášti pneumatiky</w:t>
      </w:r>
    </w:p>
    <w:p w14:paraId="261E2050" w14:textId="1E8DCC16" w:rsidR="00600259" w:rsidRPr="00BC1C9E" w:rsidRDefault="00600259" w:rsidP="001956A1">
      <w:pPr>
        <w:jc w:val="both"/>
        <w:rPr>
          <w:lang w:val="sk-SK"/>
        </w:rPr>
      </w:pPr>
      <w:r w:rsidRPr="00BC1C9E">
        <w:rPr>
          <w:i/>
          <w:lang w:val="sk-SK"/>
        </w:rPr>
        <w:t xml:space="preserve">„Recyklované suroviny budú </w:t>
      </w:r>
      <w:r w:rsidR="00E45AAE" w:rsidRPr="00BC1C9E">
        <w:rPr>
          <w:i/>
          <w:lang w:val="sk-SK"/>
        </w:rPr>
        <w:t>mať</w:t>
      </w:r>
      <w:r w:rsidRPr="00BC1C9E">
        <w:rPr>
          <w:i/>
          <w:lang w:val="sk-SK"/>
        </w:rPr>
        <w:t xml:space="preserve"> veľkú úlohu pri vytváraní udržateľnejších pneumatík. Vždy, keď je to možné, používame recyklované materiály. Porovnateľná kvalita a materiálové vlastnosti s konvenčnými surovinami sú pre nás kľúčové,“</w:t>
      </w:r>
      <w:r w:rsidRPr="00BC1C9E">
        <w:rPr>
          <w:lang w:val="sk-SK"/>
        </w:rPr>
        <w:t xml:space="preserve"> hovorí </w:t>
      </w:r>
      <w:r w:rsidR="004F42D8" w:rsidRPr="00BC1C9E">
        <w:rPr>
          <w:lang w:val="sk-SK"/>
        </w:rPr>
        <w:t>vedúci oddelenia udržateľnosti v spoločnosti Continental Tyres.</w:t>
      </w:r>
    </w:p>
    <w:p w14:paraId="6CCA65D1" w14:textId="213B33F1" w:rsidR="00600259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Continental napríklad spolupracuje s partnermi na získavaní vysokokvalitnej polyesterovej priadze pre svoje pneumatiky z recyklovaných PET fliaš. </w:t>
      </w:r>
      <w:r w:rsidR="00E45AAE" w:rsidRPr="00BC1C9E">
        <w:rPr>
          <w:lang w:val="sk-SK"/>
        </w:rPr>
        <w:t>Tieto</w:t>
      </w:r>
      <w:r w:rsidRPr="00BC1C9E">
        <w:rPr>
          <w:lang w:val="sk-SK"/>
        </w:rPr>
        <w:t xml:space="preserve"> fľaše často končia v</w:t>
      </w:r>
      <w:r w:rsidR="00E45AAE" w:rsidRPr="00BC1C9E">
        <w:rPr>
          <w:lang w:val="sk-SK"/>
        </w:rPr>
        <w:t> </w:t>
      </w:r>
      <w:r w:rsidRPr="00BC1C9E">
        <w:rPr>
          <w:lang w:val="sk-SK"/>
        </w:rPr>
        <w:t>spaľovniach alebo na skládkach. So svojou technológiou ContiRe.Tex výrobca pneumatík vyvinul energeticky účinnejšiu a ekologickejšiu alternatívu, ktorá mu umožňuje opakovane použiť deväť až pätnásť plastových fliaš na každú pneumatiku, v závislosti od veľkosti pneumatiky. Recyklovaný PET už nahradil konvenčný polyester v štruktúrach niektorých plášťov</w:t>
      </w:r>
      <w:r w:rsidR="001956A1" w:rsidRPr="00BC1C9E">
        <w:rPr>
          <w:lang w:val="sk-SK"/>
        </w:rPr>
        <w:t>.</w:t>
      </w:r>
      <w:r w:rsidRPr="00BC1C9E">
        <w:rPr>
          <w:lang w:val="sk-SK"/>
        </w:rPr>
        <w:t xml:space="preserve"> Použité PET fľaše pochádzajú výlučne z regiónov, kde neexistuje uzavret</w:t>
      </w:r>
      <w:r w:rsidR="00570C96" w:rsidRPr="00BC1C9E">
        <w:rPr>
          <w:lang w:val="sk-SK"/>
        </w:rPr>
        <w:t>ý</w:t>
      </w:r>
      <w:r w:rsidRPr="00BC1C9E">
        <w:rPr>
          <w:lang w:val="sk-SK"/>
        </w:rPr>
        <w:t xml:space="preserve"> </w:t>
      </w:r>
      <w:r w:rsidR="00570C96" w:rsidRPr="00BC1C9E">
        <w:rPr>
          <w:lang w:val="sk-SK"/>
        </w:rPr>
        <w:t>recyklačný reťazec</w:t>
      </w:r>
      <w:r w:rsidRPr="00BC1C9E">
        <w:rPr>
          <w:lang w:val="sk-SK"/>
        </w:rPr>
        <w:t>.</w:t>
      </w:r>
    </w:p>
    <w:p w14:paraId="2BB0EB14" w14:textId="77777777" w:rsidR="00600259" w:rsidRPr="00BC1C9E" w:rsidRDefault="00600259" w:rsidP="001956A1">
      <w:pPr>
        <w:jc w:val="both"/>
        <w:rPr>
          <w:b/>
          <w:lang w:val="sk-SK"/>
        </w:rPr>
      </w:pPr>
      <w:r w:rsidRPr="00BC1C9E">
        <w:rPr>
          <w:b/>
          <w:lang w:val="sk-SK"/>
        </w:rPr>
        <w:t>Systematicky sa posúvať smerom k väčšej udržateľnosti</w:t>
      </w:r>
    </w:p>
    <w:p w14:paraId="18EB24BF" w14:textId="3F2BDFB6" w:rsidR="001E54F1" w:rsidRPr="00BC1C9E" w:rsidRDefault="00600259" w:rsidP="001956A1">
      <w:pPr>
        <w:jc w:val="both"/>
        <w:rPr>
          <w:lang w:val="sk-SK"/>
        </w:rPr>
      </w:pPr>
      <w:r w:rsidRPr="00BC1C9E">
        <w:rPr>
          <w:lang w:val="sk-SK"/>
        </w:rPr>
        <w:t xml:space="preserve">Continental neúnavne pracuje na zdokonaľovaní inovatívnych technológií a udržateľných produktov a služieb v rámci celého svojho hodnotového reťazca, od získavania udržateľných </w:t>
      </w:r>
      <w:r w:rsidRPr="00BC1C9E">
        <w:rPr>
          <w:lang w:val="sk-SK"/>
        </w:rPr>
        <w:lastRenderedPageBreak/>
        <w:t>materiálov až po recykláciu pneumatík na konci životnosti. Cieľom spoločnosti je dosiahnuť 100</w:t>
      </w:r>
      <w:r w:rsidR="00E45AAE" w:rsidRPr="00BC1C9E">
        <w:rPr>
          <w:lang w:val="sk-SK"/>
        </w:rPr>
        <w:t xml:space="preserve"> %</w:t>
      </w:r>
      <w:r w:rsidRPr="00BC1C9E">
        <w:rPr>
          <w:lang w:val="sk-SK"/>
        </w:rPr>
        <w:t xml:space="preserve"> uhlíkovú neutralitu najneskôr do roku 2050.</w:t>
      </w:r>
    </w:p>
    <w:p w14:paraId="49B7B46B" w14:textId="77777777" w:rsidR="004F42D8" w:rsidRPr="00BC1C9E" w:rsidRDefault="004F42D8" w:rsidP="00600259">
      <w:pPr>
        <w:rPr>
          <w:lang w:val="sk-SK"/>
        </w:rPr>
      </w:pPr>
    </w:p>
    <w:bookmarkEnd w:id="2"/>
    <w:p w14:paraId="08E1F0D2" w14:textId="6317677E" w:rsidR="00176FFD" w:rsidRPr="00BC1C9E" w:rsidRDefault="00320330" w:rsidP="00320330">
      <w:pPr>
        <w:pStyle w:val="05-Boilerplate"/>
        <w:jc w:val="both"/>
        <w:rPr>
          <w:b/>
          <w:color w:val="000000"/>
          <w:szCs w:val="20"/>
          <w:lang w:val="sk-SK"/>
        </w:rPr>
      </w:pPr>
      <w:r w:rsidRPr="00BC1C9E">
        <w:rPr>
          <w:b/>
          <w:color w:val="000000"/>
          <w:szCs w:val="20"/>
          <w:lang w:val="sk-SK"/>
        </w:rPr>
        <w:t>Continental AG</w:t>
      </w:r>
    </w:p>
    <w:p w14:paraId="0DAFD455" w14:textId="13EA2C29" w:rsidR="00320330" w:rsidRPr="00BC1C9E" w:rsidRDefault="00320330" w:rsidP="00320330">
      <w:pPr>
        <w:pStyle w:val="05-Boilerplate"/>
        <w:jc w:val="both"/>
        <w:rPr>
          <w:color w:val="000000"/>
          <w:szCs w:val="20"/>
          <w:lang w:val="sk-SK"/>
        </w:rPr>
      </w:pPr>
      <w:r w:rsidRPr="00BC1C9E">
        <w:rPr>
          <w:color w:val="000000"/>
          <w:szCs w:val="20"/>
          <w:lang w:val="sk-SK"/>
        </w:rPr>
        <w:t xml:space="preserve">Spoločnosť </w:t>
      </w:r>
      <w:r w:rsidRPr="00BC1C9E">
        <w:rPr>
          <w:b/>
          <w:color w:val="000000"/>
          <w:szCs w:val="20"/>
          <w:lang w:val="sk-SK"/>
        </w:rPr>
        <w:t>Continental</w:t>
      </w:r>
      <w:r w:rsidRPr="00BC1C9E">
        <w:rPr>
          <w:color w:val="000000"/>
          <w:szCs w:val="20"/>
          <w:lang w:val="sk-SK"/>
        </w:rPr>
        <w:t xml:space="preserve"> vyvíja priekopnícke technológie a služby </w:t>
      </w:r>
      <w:r w:rsidR="00176FFD" w:rsidRPr="00BC1C9E">
        <w:rPr>
          <w:color w:val="000000"/>
          <w:szCs w:val="20"/>
          <w:lang w:val="sk-SK"/>
        </w:rPr>
        <w:t>na</w:t>
      </w:r>
      <w:r w:rsidRPr="00BC1C9E">
        <w:rPr>
          <w:color w:val="000000"/>
          <w:szCs w:val="20"/>
          <w:lang w:val="sk-SK"/>
        </w:rPr>
        <w:t xml:space="preserve"> udržateľnú a prepojenú mobilitu ľudí a tovaru. Táto technologická spoločnosť, založená v roku 1871, ponúka bezpečné, účinné, inteligentné a cenovo dostupné riešenia pre vozidlá, stroje, dopravu a prepravu. V roku 2021 dosiahla spoločnosť obrat 33,8 miliardy eur a v súčasnosti má viac ako 190 000 zamestnancov v 58 krajinách sveta. </w:t>
      </w:r>
      <w:r w:rsidR="00176FFD" w:rsidRPr="00BC1C9E">
        <w:rPr>
          <w:color w:val="000000"/>
          <w:szCs w:val="20"/>
          <w:lang w:val="sk-SK"/>
        </w:rPr>
        <w:t xml:space="preserve">Dňa </w:t>
      </w:r>
      <w:r w:rsidRPr="00BC1C9E">
        <w:rPr>
          <w:color w:val="000000"/>
          <w:szCs w:val="20"/>
          <w:lang w:val="sk-SK"/>
        </w:rPr>
        <w:t>8. októbra 2021 spoločnosť oslávila svoje 150. výročie.</w:t>
      </w:r>
    </w:p>
    <w:p w14:paraId="2D716931" w14:textId="17AC630E" w:rsidR="00320330" w:rsidRPr="00BC1C9E" w:rsidRDefault="00320330" w:rsidP="00320330">
      <w:pPr>
        <w:pStyle w:val="05-Boilerplate"/>
        <w:jc w:val="both"/>
        <w:rPr>
          <w:color w:val="000000"/>
          <w:szCs w:val="20"/>
          <w:lang w:val="sk-SK"/>
        </w:rPr>
      </w:pPr>
      <w:r w:rsidRPr="00BC1C9E">
        <w:rPr>
          <w:b/>
          <w:color w:val="000000"/>
          <w:szCs w:val="20"/>
          <w:lang w:val="sk-SK"/>
        </w:rPr>
        <w:t>Divízia pneumatík</w:t>
      </w:r>
      <w:r w:rsidRPr="00BC1C9E">
        <w:rPr>
          <w:color w:val="000000"/>
          <w:szCs w:val="20"/>
          <w:lang w:val="sk-SK"/>
        </w:rPr>
        <w:t xml:space="preserve"> má 24 výrobných a vývojových závodov po celom svete. Ako jeden z popredných výrobcov pneumatík vykázala spoločnosť Continental </w:t>
      </w:r>
      <w:r w:rsidR="00176FFD" w:rsidRPr="00BC1C9E">
        <w:rPr>
          <w:color w:val="000000"/>
          <w:szCs w:val="20"/>
          <w:lang w:val="sk-SK"/>
        </w:rPr>
        <w:t>v</w:t>
      </w:r>
      <w:r w:rsidRPr="00BC1C9E">
        <w:rPr>
          <w:color w:val="000000"/>
          <w:szCs w:val="20"/>
          <w:lang w:val="sk-SK"/>
        </w:rPr>
        <w:t xml:space="preserve"> tejto divízi</w:t>
      </w:r>
      <w:r w:rsidR="00176FFD" w:rsidRPr="00BC1C9E">
        <w:rPr>
          <w:color w:val="000000"/>
          <w:szCs w:val="20"/>
          <w:lang w:val="sk-SK"/>
        </w:rPr>
        <w:t>i</w:t>
      </w:r>
      <w:r w:rsidRPr="00BC1C9E">
        <w:rPr>
          <w:color w:val="000000"/>
          <w:szCs w:val="20"/>
          <w:lang w:val="sk-SK"/>
        </w:rPr>
        <w:t xml:space="preserve"> s viac ako 56 000 zamestnancami tržby za rok 2020 vo výške 10,2 miliardy eur. Spoločnosť Continental sa v oblasti výroby pneumatík radí medzi technologických lídrov a ponúka široký rad produktov pre osobné aj nákladné vozidlá a pre jednostopové vozidlá. Vďaka neustálym investíciám do výskumu a vývoja významnou mierou prispieva k bezpečnej a nákladovo aj ekologicky efektívnej mobilite. Portfólio divízie pneumatík zahŕňa aj služby zamerané na obchod s pneumatikami a ich použitie v rámci vozových parkov, ako aj digitálne systémy pre správu pneumatík.</w:t>
      </w:r>
    </w:p>
    <w:p w14:paraId="72DD4BFF" w14:textId="4B60D3AC" w:rsidR="00320330" w:rsidRPr="00BC1C9E" w:rsidRDefault="00320330" w:rsidP="00320330">
      <w:pPr>
        <w:pStyle w:val="05-Boilerplate"/>
        <w:jc w:val="both"/>
        <w:rPr>
          <w:color w:val="000000"/>
          <w:szCs w:val="20"/>
          <w:lang w:val="sk-SK"/>
        </w:rPr>
      </w:pPr>
      <w:r w:rsidRPr="00BC1C9E">
        <w:rPr>
          <w:color w:val="000000"/>
          <w:szCs w:val="20"/>
          <w:lang w:val="sk-SK"/>
        </w:rPr>
        <w:t>Continental AG je v Českej republike zastúpený výrobnými a predajnými jednotkami v Adršpachu, Brandýse nad Labem, Jičíne, Otrokoviciach, Ostrave a Horšovskom Týne. Slovenskú republiku zastupujú výrobné závody Púchov, Zvolen a Dolné Vestenice. Koncern Continental AG zamestnáva v</w:t>
      </w:r>
      <w:r w:rsidR="00176FFD" w:rsidRPr="00BC1C9E">
        <w:rPr>
          <w:color w:val="000000"/>
          <w:szCs w:val="20"/>
          <w:lang w:val="sk-SK"/>
        </w:rPr>
        <w:t> </w:t>
      </w:r>
      <w:r w:rsidRPr="00BC1C9E">
        <w:rPr>
          <w:color w:val="000000"/>
          <w:szCs w:val="20"/>
          <w:lang w:val="sk-SK"/>
        </w:rPr>
        <w:t>Českej republike a na Slovensku okolo 17 200 zamestnancov. Do portfólia spoločnosti patria pneumatiky značiek Continental, Barum, Semperit, Matador a General Tire.</w:t>
      </w:r>
    </w:p>
    <w:p w14:paraId="41FA9E3B" w14:textId="555D47F3" w:rsidR="00272A1F" w:rsidRPr="00BC1C9E" w:rsidRDefault="00272A1F" w:rsidP="001E10EA">
      <w:pPr>
        <w:spacing w:after="0"/>
        <w:jc w:val="both"/>
        <w:rPr>
          <w:sz w:val="20"/>
          <w:szCs w:val="20"/>
          <w:lang w:val="sk-SK"/>
        </w:rPr>
      </w:pPr>
    </w:p>
    <w:p w14:paraId="0D9272BF" w14:textId="77777777" w:rsidR="008A473E" w:rsidRPr="00BC1C9E" w:rsidRDefault="008A473E" w:rsidP="001E10EA">
      <w:pPr>
        <w:spacing w:after="0"/>
        <w:jc w:val="both"/>
        <w:rPr>
          <w:sz w:val="20"/>
          <w:szCs w:val="20"/>
          <w:lang w:val="sk-SK"/>
        </w:rPr>
      </w:pPr>
    </w:p>
    <w:p w14:paraId="4648AEB3" w14:textId="5CA5412E" w:rsidR="001E10EA" w:rsidRPr="00BC1C9E" w:rsidRDefault="001E10EA" w:rsidP="001E10EA">
      <w:pPr>
        <w:spacing w:after="0"/>
        <w:jc w:val="both"/>
        <w:rPr>
          <w:b/>
          <w:lang w:val="sk-SK"/>
        </w:rPr>
      </w:pPr>
      <w:r w:rsidRPr="00BC1C9E">
        <w:rPr>
          <w:b/>
          <w:lang w:val="sk-SK"/>
        </w:rPr>
        <w:t>Kontakty pr</w:t>
      </w:r>
      <w:r w:rsidR="00320330" w:rsidRPr="00BC1C9E">
        <w:rPr>
          <w:b/>
          <w:lang w:val="sk-SK"/>
        </w:rPr>
        <w:t>e</w:t>
      </w:r>
      <w:r w:rsidRPr="00BC1C9E">
        <w:rPr>
          <w:b/>
          <w:lang w:val="sk-SK"/>
        </w:rPr>
        <w:t xml:space="preserve"> médi</w:t>
      </w:r>
      <w:r w:rsidR="00176FFD" w:rsidRPr="00BC1C9E">
        <w:rPr>
          <w:b/>
          <w:lang w:val="sk-SK"/>
        </w:rPr>
        <w:t>á</w:t>
      </w:r>
    </w:p>
    <w:p w14:paraId="6D62F466" w14:textId="77777777" w:rsidR="001E10EA" w:rsidRPr="00BC1C9E" w:rsidRDefault="001E10EA" w:rsidP="001E10EA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2"/>
          <w:szCs w:val="22"/>
          <w:lang w:val="sk-SK" w:eastAsia="cs-CZ"/>
        </w:rPr>
      </w:pPr>
    </w:p>
    <w:p w14:paraId="16D445A6" w14:textId="77777777" w:rsidR="00320330" w:rsidRPr="00BC1C9E" w:rsidRDefault="00320330" w:rsidP="00320330">
      <w:pPr>
        <w:pStyle w:val="BodyText"/>
        <w:spacing w:after="0" w:line="276" w:lineRule="auto"/>
        <w:ind w:right="113"/>
        <w:rPr>
          <w:rFonts w:ascii="Arial" w:hAnsi="Arial" w:cs="Arial"/>
          <w:sz w:val="22"/>
          <w:szCs w:val="22"/>
          <w:lang w:val="sk-SK"/>
        </w:rPr>
      </w:pPr>
      <w:r w:rsidRPr="00BC1C9E">
        <w:rPr>
          <w:rFonts w:ascii="Arial" w:hAnsi="Arial" w:cs="Arial"/>
          <w:sz w:val="22"/>
          <w:lang w:val="sk-SK"/>
        </w:rPr>
        <w:t>AMI Communications</w:t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  <w:t>Continental Barum s.r.o.</w:t>
      </w:r>
    </w:p>
    <w:p w14:paraId="6880B87C" w14:textId="77777777" w:rsidR="00320330" w:rsidRPr="00BC1C9E" w:rsidRDefault="00320330" w:rsidP="00320330">
      <w:pPr>
        <w:pStyle w:val="BodyText"/>
        <w:spacing w:after="0" w:line="276" w:lineRule="auto"/>
        <w:ind w:right="113"/>
        <w:rPr>
          <w:rFonts w:ascii="Arial" w:hAnsi="Arial" w:cs="Arial"/>
          <w:sz w:val="22"/>
          <w:szCs w:val="22"/>
          <w:lang w:val="sk-SK"/>
        </w:rPr>
      </w:pPr>
      <w:r w:rsidRPr="00BC1C9E">
        <w:rPr>
          <w:rFonts w:ascii="Arial" w:hAnsi="Arial" w:cs="Arial"/>
          <w:sz w:val="22"/>
          <w:lang w:val="sk-SK"/>
        </w:rPr>
        <w:t>Mgr. Tomáš Gelinger</w:t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  <w:t>Ing. Magda Nagy</w:t>
      </w:r>
    </w:p>
    <w:p w14:paraId="2D325C51" w14:textId="77777777" w:rsidR="00320330" w:rsidRPr="00BC1C9E" w:rsidRDefault="00320330" w:rsidP="00320330">
      <w:pPr>
        <w:pStyle w:val="BodyText"/>
        <w:spacing w:after="0" w:line="276" w:lineRule="auto"/>
        <w:ind w:right="113"/>
        <w:rPr>
          <w:rFonts w:ascii="Arial" w:hAnsi="Arial" w:cs="Arial"/>
          <w:sz w:val="22"/>
          <w:szCs w:val="22"/>
          <w:lang w:val="sk-SK"/>
        </w:rPr>
      </w:pPr>
      <w:r w:rsidRPr="00BC1C9E">
        <w:rPr>
          <w:rFonts w:ascii="Arial" w:hAnsi="Arial" w:cs="Arial"/>
          <w:sz w:val="22"/>
          <w:lang w:val="sk-SK"/>
        </w:rPr>
        <w:t>tomas.gelinger@amic.sk</w:t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  <w:t>Marketing Communication</w:t>
      </w:r>
    </w:p>
    <w:p w14:paraId="000C5F27" w14:textId="77777777" w:rsidR="00320330" w:rsidRPr="00BC1C9E" w:rsidRDefault="00320330" w:rsidP="00320330">
      <w:pPr>
        <w:pStyle w:val="BodyText"/>
        <w:spacing w:after="0" w:line="276" w:lineRule="auto"/>
        <w:ind w:right="113"/>
        <w:rPr>
          <w:rFonts w:ascii="Arial" w:hAnsi="Arial" w:cs="Arial"/>
          <w:sz w:val="22"/>
          <w:szCs w:val="22"/>
          <w:lang w:val="sk-SK"/>
        </w:rPr>
      </w:pPr>
      <w:r w:rsidRPr="00BC1C9E">
        <w:rPr>
          <w:rFonts w:ascii="Arial" w:hAnsi="Arial" w:cs="Arial"/>
          <w:sz w:val="22"/>
          <w:lang w:val="sk-SK"/>
        </w:rPr>
        <w:t>E-mail: tomas.gelinger@amic.sk</w:t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  <w:t>E-mail: magda.nagy@continental.cz</w:t>
      </w:r>
    </w:p>
    <w:p w14:paraId="75AB18D5" w14:textId="6B0E2C78" w:rsidR="00320330" w:rsidRPr="00BC1C9E" w:rsidRDefault="00320330" w:rsidP="00320330">
      <w:pPr>
        <w:pStyle w:val="BodyText"/>
        <w:spacing w:after="0" w:line="276" w:lineRule="auto"/>
        <w:ind w:right="113"/>
        <w:rPr>
          <w:rFonts w:ascii="Arial" w:hAnsi="Arial" w:cs="Arial"/>
          <w:sz w:val="22"/>
          <w:szCs w:val="22"/>
          <w:lang w:val="sk-SK"/>
        </w:rPr>
      </w:pPr>
      <w:r w:rsidRPr="00BC1C9E">
        <w:rPr>
          <w:rFonts w:ascii="Arial" w:hAnsi="Arial" w:cs="Arial"/>
          <w:sz w:val="22"/>
          <w:lang w:val="sk-SK"/>
        </w:rPr>
        <w:t>Tel.: +421908472008</w:t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</w:r>
      <w:r w:rsidRPr="00BC1C9E">
        <w:rPr>
          <w:rFonts w:ascii="Arial" w:hAnsi="Arial" w:cs="Arial"/>
          <w:sz w:val="22"/>
          <w:lang w:val="sk-SK"/>
        </w:rPr>
        <w:tab/>
        <w:t>Tel.: 577 513 163</w:t>
      </w:r>
    </w:p>
    <w:p w14:paraId="12B117BB" w14:textId="77777777" w:rsidR="005034FB" w:rsidRPr="00BC1C9E" w:rsidRDefault="005034FB" w:rsidP="001E10EA">
      <w:pPr>
        <w:pBdr>
          <w:bottom w:val="single" w:sz="4" w:space="1" w:color="auto"/>
        </w:pBdr>
        <w:jc w:val="both"/>
        <w:rPr>
          <w:b/>
          <w:lang w:val="sk-SK"/>
        </w:rPr>
      </w:pPr>
    </w:p>
    <w:p w14:paraId="70635BB2" w14:textId="19BD6AA6" w:rsidR="001E10EA" w:rsidRPr="00BC1C9E" w:rsidRDefault="001E10EA" w:rsidP="001E10EA">
      <w:pPr>
        <w:pBdr>
          <w:bottom w:val="single" w:sz="4" w:space="1" w:color="auto"/>
        </w:pBdr>
        <w:jc w:val="both"/>
        <w:rPr>
          <w:b/>
          <w:lang w:val="sk-SK"/>
        </w:rPr>
      </w:pPr>
      <w:r w:rsidRPr="00BC1C9E">
        <w:rPr>
          <w:b/>
          <w:lang w:val="sk-SK"/>
        </w:rPr>
        <w:t>Odkazy</w:t>
      </w:r>
    </w:p>
    <w:p w14:paraId="461DF637" w14:textId="77777777" w:rsidR="00320330" w:rsidRPr="00BC1C9E" w:rsidRDefault="00320330" w:rsidP="00320330">
      <w:pPr>
        <w:pStyle w:val="Zweispaltig"/>
        <w:spacing w:line="276" w:lineRule="auto"/>
        <w:rPr>
          <w:rFonts w:cs="Arial"/>
          <w:lang w:val="sk-SK"/>
        </w:rPr>
      </w:pPr>
      <w:r w:rsidRPr="00BC1C9E">
        <w:rPr>
          <w:rFonts w:cs="Arial"/>
          <w:lang w:val="sk-SK"/>
        </w:rPr>
        <w:t>www.continental.sk</w:t>
      </w:r>
      <w:r w:rsidRPr="00BC1C9E">
        <w:rPr>
          <w:rFonts w:cs="Arial"/>
          <w:lang w:val="sk-SK"/>
        </w:rPr>
        <w:br/>
        <w:t>www.continental-corporation.com</w:t>
      </w:r>
    </w:p>
    <w:p w14:paraId="067B8110" w14:textId="77777777" w:rsidR="00320330" w:rsidRPr="00BC1C9E" w:rsidRDefault="00DD3A4D" w:rsidP="00320330">
      <w:pPr>
        <w:pStyle w:val="Zweispaltig"/>
        <w:spacing w:line="276" w:lineRule="auto"/>
        <w:jc w:val="center"/>
        <w:rPr>
          <w:rFonts w:cs="Arial"/>
          <w:lang w:val="sk-SK"/>
        </w:rPr>
      </w:pPr>
      <w:r w:rsidRPr="00BC1C9E">
        <w:rPr>
          <w:rFonts w:cs="Arial"/>
          <w:color w:val="2B579A"/>
          <w:lang w:val="sk-SK"/>
        </w:rPr>
        <w:pict w14:anchorId="7D83D8B8">
          <v:rect id="_x0000_i1025" style="width:453.6pt;height:.05pt" o:hralign="center" o:hrstd="t" o:hrnoshade="t" o:hr="t" fillcolor="black" stroked="f"/>
        </w:pict>
      </w:r>
    </w:p>
    <w:p w14:paraId="4B12F790" w14:textId="77777777" w:rsidR="00320330" w:rsidRPr="00BC1C9E" w:rsidRDefault="00320330" w:rsidP="00320330">
      <w:pPr>
        <w:pStyle w:val="LinksJournalist"/>
        <w:spacing w:line="276" w:lineRule="auto"/>
        <w:rPr>
          <w:rFonts w:cs="Arial"/>
          <w:bdr w:val="none" w:sz="0" w:space="0" w:color="auto" w:frame="1"/>
          <w:shd w:val="clear" w:color="auto" w:fill="FFFFFF"/>
          <w:lang w:val="sk-SK"/>
        </w:rPr>
      </w:pPr>
      <w:r w:rsidRPr="00BC1C9E">
        <w:rPr>
          <w:rFonts w:cs="Arial"/>
          <w:b w:val="0"/>
          <w:lang w:val="sk-SK"/>
        </w:rPr>
        <w:t xml:space="preserve">Databáza on-line médií: </w:t>
      </w:r>
      <w:hyperlink r:id="rId12" w:history="1">
        <w:r w:rsidRPr="00BC1C9E">
          <w:rPr>
            <w:rStyle w:val="Hypertextovprepojenie"/>
            <w:rFonts w:cs="Arial"/>
            <w:b w:val="0"/>
            <w:lang w:val="sk-SK"/>
          </w:rPr>
          <w:t>http://mediacenter.conti-online.com</w:t>
        </w:r>
      </w:hyperlink>
    </w:p>
    <w:sectPr w:rsidR="00320330" w:rsidRPr="00BC1C9E" w:rsidSect="00E62F3E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1B91" w16cex:dateUtc="2023-03-02T11:56:00Z"/>
  <w16cex:commentExtensible w16cex:durableId="27AB24CF" w16cex:dateUtc="2023-03-02T12:36:00Z"/>
  <w16cex:commentExtensible w16cex:durableId="27AB2514" w16cex:dateUtc="2023-03-02T12:37:00Z"/>
  <w16cex:commentExtensible w16cex:durableId="27AB2541" w16cex:dateUtc="2023-03-02T12:38:00Z"/>
  <w16cex:commentExtensible w16cex:durableId="27AB256D" w16cex:dateUtc="2023-03-02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4FE3FF" w16cid:durableId="27AB1B91"/>
  <w16cid:commentId w16cid:paraId="511F4395" w16cid:durableId="27AB24CF"/>
  <w16cid:commentId w16cid:paraId="34F868A3" w16cid:durableId="27AB2514"/>
  <w16cid:commentId w16cid:paraId="20FA065C" w16cid:durableId="27AB2541"/>
  <w16cid:commentId w16cid:paraId="5EB54D9B" w16cid:durableId="27AB2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4BCF" w14:textId="77777777" w:rsidR="00DD3A4D" w:rsidRDefault="00DD3A4D">
      <w:pPr>
        <w:spacing w:after="0" w:line="240" w:lineRule="auto"/>
      </w:pPr>
      <w:r>
        <w:separator/>
      </w:r>
    </w:p>
  </w:endnote>
  <w:endnote w:type="continuationSeparator" w:id="0">
    <w:p w14:paraId="4F6A330D" w14:textId="77777777" w:rsidR="00DD3A4D" w:rsidRDefault="00DD3A4D">
      <w:pPr>
        <w:spacing w:after="0" w:line="240" w:lineRule="auto"/>
      </w:pPr>
      <w:r>
        <w:continuationSeparator/>
      </w:r>
    </w:p>
  </w:endnote>
  <w:endnote w:type="continuationNotice" w:id="1">
    <w:p w14:paraId="745FE41D" w14:textId="77777777" w:rsidR="00DD3A4D" w:rsidRDefault="00DD3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16F9" w14:textId="56C4CDB7" w:rsidR="00202652" w:rsidRDefault="00202652">
    <w:pPr>
      <w:pStyle w:val="Pta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4BF8B" wp14:editId="720AA4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875"/>
              <wp:wrapSquare wrapText="bothSides"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7F8CF" w14:textId="686104BF" w:rsidR="00202652" w:rsidRPr="00202652" w:rsidRDefault="0020265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20265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14BF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87F8CF" w14:textId="686104BF" w:rsidR="00202652" w:rsidRPr="00202652" w:rsidRDefault="0020265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202652">
                      <w:rPr>
                        <w:rFonts w:ascii="Calibri" w:hAnsi="Calibri" w:cs="Calibri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9BC0A" w14:textId="549F409B" w:rsidR="008F0EA1" w:rsidRDefault="00202652" w:rsidP="004F7FDC">
    <w:pPr>
      <w:pStyle w:val="Pta"/>
      <w:tabs>
        <w:tab w:val="clear" w:pos="9072"/>
        <w:tab w:val="right" w:pos="8618"/>
        <w:tab w:val="right" w:pos="9639"/>
      </w:tabs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7E5FC2" wp14:editId="4B5A8A0B">
              <wp:simplePos x="899160" y="93726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875"/>
              <wp:wrapSquare wrapText="bothSides"/>
              <wp:docPr id="4" name="Textové pole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FFA5" w14:textId="30BB1BCF" w:rsidR="00202652" w:rsidRPr="00202652" w:rsidRDefault="0020265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20265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7E5FC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8EBFFA5" w14:textId="30BB1BCF" w:rsidR="00202652" w:rsidRPr="00202652" w:rsidRDefault="0020265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202652">
                      <w:rPr>
                        <w:rFonts w:ascii="Calibri" w:hAnsi="Calibri" w:cs="Calibri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BBFC58A" w14:textId="0AC738FA" w:rsidR="008F0EA1" w:rsidRPr="007819FB" w:rsidRDefault="00F0385B" w:rsidP="004F7FDC">
    <w:pPr>
      <w:pStyle w:val="Pta"/>
      <w:tabs>
        <w:tab w:val="clear" w:pos="9072"/>
        <w:tab w:val="right" w:pos="8618"/>
        <w:tab w:val="right" w:pos="9639"/>
      </w:tabs>
    </w:pPr>
    <w:r>
      <w:rPr>
        <w:noProof/>
        <w:lang w:val="sk-SK" w:eastAsia="sk-SK"/>
      </w:rPr>
      <mc:AlternateContent>
        <mc:Choice Requires="wps">
          <w:drawing>
            <wp:anchor distT="4294967282" distB="4294967282" distL="114300" distR="114300" simplePos="0" relativeHeight="251658240" behindDoc="0" locked="0" layoutInCell="1" allowOverlap="1" wp14:anchorId="7E269538" wp14:editId="19F9448B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1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4DEF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70.6pt;margin-top:8.7pt;width:430.85pt;height:0;z-index:251658240;visibility:visible;mso-wrap-style:square;mso-width-percent:0;mso-height-percent:0;mso-wrap-distance-left:9pt;mso-wrap-distance-top:-39e-5mm;mso-wrap-distance-right:9pt;mso-wrap-distance-bottom:-39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170A2D5B" w14:textId="77777777" w:rsidR="008F0EA1" w:rsidRPr="007819FB" w:rsidRDefault="008F0EA1" w:rsidP="004F7FDC">
    <w:pPr>
      <w:pStyle w:val="Foot"/>
      <w:rPr>
        <w:rFonts w:cs="Arial"/>
        <w:szCs w:val="12"/>
      </w:rPr>
    </w:pPr>
    <w:r>
      <w:br/>
    </w:r>
    <w:r>
      <w:rPr>
        <w:szCs w:val="12"/>
      </w:rPr>
      <w:t>Continental Barum s.r.o. | Objízdná 1628 | 765 02 Otrokovice | Česká republika</w:t>
    </w:r>
    <w:r>
      <w:br/>
    </w:r>
    <w:r>
      <w:rPr>
        <w:szCs w:val="12"/>
      </w:rPr>
      <w:t>Tel.: +420 577 511 111 | Fax.: +420 577 922 043 | Infolinka: 800 222333 | E-mail: info@barum.cz | www.continental.cz | www.barum-online.cz</w:t>
    </w:r>
    <w:r>
      <w:br/>
    </w:r>
    <w:r>
      <w:rPr>
        <w:szCs w:val="12"/>
      </w:rPr>
      <w:t>IČ: 45788235 | DIČ: CZ699000347 | DIČ: SK4020104055 | Společnost zapsaná v OR vedeném Krajským soudem v Brně, oddíl C, spisová vložka 15057</w:t>
    </w:r>
    <w:r>
      <w:br/>
    </w:r>
    <w:r>
      <w:rPr>
        <w:szCs w:val="12"/>
      </w:rPr>
      <w:t>Bankovní spojení Commerzbank | číslo účtu: 10280835/6200</w:t>
    </w:r>
    <w:r>
      <w:br/>
    </w:r>
    <w:r>
      <w:br/>
    </w:r>
    <w:r>
      <w:rPr>
        <w:b/>
        <w:szCs w:val="12"/>
      </w:rPr>
      <w:t>Dceřiná společnost koncernu Continental AG, Německo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8162" w14:textId="092F5049" w:rsidR="00202652" w:rsidRDefault="00202652">
    <w:pPr>
      <w:pStyle w:val="Pta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27B065" wp14:editId="6B4846B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875"/>
              <wp:wrapSquare wrapText="bothSides"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6AD96" w14:textId="66EE4CF3" w:rsidR="00202652" w:rsidRPr="00202652" w:rsidRDefault="0020265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20265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7B0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76AD96" w14:textId="66EE4CF3" w:rsidR="00202652" w:rsidRPr="00202652" w:rsidRDefault="0020265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202652">
                      <w:rPr>
                        <w:rFonts w:ascii="Calibri" w:hAnsi="Calibri" w:cs="Calibri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4906" w14:textId="77777777" w:rsidR="00DD3A4D" w:rsidRDefault="00DD3A4D">
      <w:pPr>
        <w:spacing w:after="0" w:line="240" w:lineRule="auto"/>
      </w:pPr>
      <w:r>
        <w:separator/>
      </w:r>
    </w:p>
  </w:footnote>
  <w:footnote w:type="continuationSeparator" w:id="0">
    <w:p w14:paraId="267102EF" w14:textId="77777777" w:rsidR="00DD3A4D" w:rsidRDefault="00DD3A4D">
      <w:pPr>
        <w:spacing w:after="0" w:line="240" w:lineRule="auto"/>
      </w:pPr>
      <w:r>
        <w:continuationSeparator/>
      </w:r>
    </w:p>
  </w:footnote>
  <w:footnote w:type="continuationNotice" w:id="1">
    <w:p w14:paraId="4EFCEE2C" w14:textId="77777777" w:rsidR="00DD3A4D" w:rsidRDefault="00DD3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DED5C" w14:textId="541CE244" w:rsidR="008F0EA1" w:rsidRPr="0055242B" w:rsidRDefault="00F0385B">
    <w:pPr>
      <w:pStyle w:val="Hlavika"/>
      <w:jc w:val="center"/>
      <w:rPr>
        <w:rFonts w:cs="Arial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0" locked="0" layoutInCell="1" allowOverlap="1" wp14:anchorId="6F3277B0" wp14:editId="609BCD39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2" name="obrázek 1" descr="G:\Marketing\_COMMUNICATION\7_DATA Z HQ\loga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92B1D" w14:textId="019BF81A" w:rsidR="008F0EA1" w:rsidRDefault="00320330" w:rsidP="004F7FDC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  <w:r>
      <w:rPr>
        <w:sz w:val="36"/>
        <w:szCs w:val="36"/>
      </w:rPr>
      <w:t>Tlačová správa</w:t>
    </w:r>
  </w:p>
  <w:p w14:paraId="49DEC0EC" w14:textId="77777777" w:rsidR="00320330" w:rsidRPr="0055242B" w:rsidRDefault="00320330" w:rsidP="004F7FDC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2907"/>
    <w:multiLevelType w:val="hybridMultilevel"/>
    <w:tmpl w:val="642EA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F665C"/>
    <w:multiLevelType w:val="hybridMultilevel"/>
    <w:tmpl w:val="186EB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2"/>
  </w:num>
  <w:num w:numId="5">
    <w:abstractNumId w:val="20"/>
  </w:num>
  <w:num w:numId="6">
    <w:abstractNumId w:val="16"/>
  </w:num>
  <w:num w:numId="7">
    <w:abstractNumId w:val="9"/>
  </w:num>
  <w:num w:numId="8">
    <w:abstractNumId w:val="18"/>
  </w:num>
  <w:num w:numId="9">
    <w:abstractNumId w:val="15"/>
  </w:num>
  <w:num w:numId="10">
    <w:abstractNumId w:val="14"/>
  </w:num>
  <w:num w:numId="11">
    <w:abstractNumId w:val="17"/>
  </w:num>
  <w:num w:numId="12">
    <w:abstractNumId w:val="22"/>
  </w:num>
  <w:num w:numId="13">
    <w:abstractNumId w:val="10"/>
  </w:num>
  <w:num w:numId="14">
    <w:abstractNumId w:val="13"/>
  </w:num>
  <w:num w:numId="15">
    <w:abstractNumId w:val="6"/>
  </w:num>
  <w:num w:numId="16">
    <w:abstractNumId w:val="3"/>
  </w:num>
  <w:num w:numId="17">
    <w:abstractNumId w:val="2"/>
  </w:num>
  <w:num w:numId="18">
    <w:abstractNumId w:val="21"/>
  </w:num>
  <w:num w:numId="19">
    <w:abstractNumId w:val="5"/>
  </w:num>
  <w:num w:numId="20">
    <w:abstractNumId w:val="0"/>
  </w:num>
  <w:num w:numId="21">
    <w:abstractNumId w:val="7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EF"/>
    <w:rsid w:val="00002CBE"/>
    <w:rsid w:val="00002F8A"/>
    <w:rsid w:val="00003A09"/>
    <w:rsid w:val="00006155"/>
    <w:rsid w:val="00006385"/>
    <w:rsid w:val="000069F2"/>
    <w:rsid w:val="00006D12"/>
    <w:rsid w:val="00006F79"/>
    <w:rsid w:val="00007BF6"/>
    <w:rsid w:val="0001043C"/>
    <w:rsid w:val="000161B6"/>
    <w:rsid w:val="0001666A"/>
    <w:rsid w:val="0001670D"/>
    <w:rsid w:val="00020C2A"/>
    <w:rsid w:val="00021899"/>
    <w:rsid w:val="00021B13"/>
    <w:rsid w:val="00022386"/>
    <w:rsid w:val="0002298D"/>
    <w:rsid w:val="000230AA"/>
    <w:rsid w:val="000239A7"/>
    <w:rsid w:val="00024453"/>
    <w:rsid w:val="00027B34"/>
    <w:rsid w:val="000303A6"/>
    <w:rsid w:val="00030DE3"/>
    <w:rsid w:val="00032353"/>
    <w:rsid w:val="00032476"/>
    <w:rsid w:val="000344B6"/>
    <w:rsid w:val="0003612B"/>
    <w:rsid w:val="0003652B"/>
    <w:rsid w:val="00036DF2"/>
    <w:rsid w:val="00037D75"/>
    <w:rsid w:val="0004207B"/>
    <w:rsid w:val="000423AA"/>
    <w:rsid w:val="00042E3E"/>
    <w:rsid w:val="0004369E"/>
    <w:rsid w:val="00044AF1"/>
    <w:rsid w:val="00044EDB"/>
    <w:rsid w:val="00044FCD"/>
    <w:rsid w:val="0005189A"/>
    <w:rsid w:val="0005504F"/>
    <w:rsid w:val="00055B45"/>
    <w:rsid w:val="00060CA9"/>
    <w:rsid w:val="00060DDD"/>
    <w:rsid w:val="00060EA9"/>
    <w:rsid w:val="000616CA"/>
    <w:rsid w:val="00061D33"/>
    <w:rsid w:val="00064EFC"/>
    <w:rsid w:val="000651A9"/>
    <w:rsid w:val="000651C1"/>
    <w:rsid w:val="00066131"/>
    <w:rsid w:val="000702E3"/>
    <w:rsid w:val="000720A3"/>
    <w:rsid w:val="000721A5"/>
    <w:rsid w:val="000732D0"/>
    <w:rsid w:val="000743A9"/>
    <w:rsid w:val="00074483"/>
    <w:rsid w:val="000749DE"/>
    <w:rsid w:val="0007607E"/>
    <w:rsid w:val="00077154"/>
    <w:rsid w:val="00081301"/>
    <w:rsid w:val="000815D3"/>
    <w:rsid w:val="00082233"/>
    <w:rsid w:val="00082E39"/>
    <w:rsid w:val="00082E88"/>
    <w:rsid w:val="00083AFE"/>
    <w:rsid w:val="00084AAC"/>
    <w:rsid w:val="00085DE3"/>
    <w:rsid w:val="0008621B"/>
    <w:rsid w:val="00086624"/>
    <w:rsid w:val="00090DA1"/>
    <w:rsid w:val="0009128C"/>
    <w:rsid w:val="000925E5"/>
    <w:rsid w:val="00092701"/>
    <w:rsid w:val="00094E02"/>
    <w:rsid w:val="000960D6"/>
    <w:rsid w:val="00097765"/>
    <w:rsid w:val="000A2238"/>
    <w:rsid w:val="000A3091"/>
    <w:rsid w:val="000A33E8"/>
    <w:rsid w:val="000A4054"/>
    <w:rsid w:val="000A4AEB"/>
    <w:rsid w:val="000A5092"/>
    <w:rsid w:val="000A547E"/>
    <w:rsid w:val="000A5777"/>
    <w:rsid w:val="000A61E2"/>
    <w:rsid w:val="000A735D"/>
    <w:rsid w:val="000A7902"/>
    <w:rsid w:val="000B1C0D"/>
    <w:rsid w:val="000B240C"/>
    <w:rsid w:val="000B2AE3"/>
    <w:rsid w:val="000B4D86"/>
    <w:rsid w:val="000B5405"/>
    <w:rsid w:val="000C24BF"/>
    <w:rsid w:val="000C34C1"/>
    <w:rsid w:val="000C3DBC"/>
    <w:rsid w:val="000D17A9"/>
    <w:rsid w:val="000D1B36"/>
    <w:rsid w:val="000D1E11"/>
    <w:rsid w:val="000D230A"/>
    <w:rsid w:val="000D2ED4"/>
    <w:rsid w:val="000D3009"/>
    <w:rsid w:val="000D575F"/>
    <w:rsid w:val="000D5C58"/>
    <w:rsid w:val="000D7BC9"/>
    <w:rsid w:val="000E20D9"/>
    <w:rsid w:val="000E2815"/>
    <w:rsid w:val="000E44E4"/>
    <w:rsid w:val="000E7710"/>
    <w:rsid w:val="000F1330"/>
    <w:rsid w:val="000F15F9"/>
    <w:rsid w:val="000F2797"/>
    <w:rsid w:val="000F35FC"/>
    <w:rsid w:val="000F47F4"/>
    <w:rsid w:val="00101961"/>
    <w:rsid w:val="0010225A"/>
    <w:rsid w:val="00102979"/>
    <w:rsid w:val="00102A0F"/>
    <w:rsid w:val="00102AF4"/>
    <w:rsid w:val="00103B64"/>
    <w:rsid w:val="0010532E"/>
    <w:rsid w:val="001060C1"/>
    <w:rsid w:val="00107C7E"/>
    <w:rsid w:val="00107D94"/>
    <w:rsid w:val="0011049D"/>
    <w:rsid w:val="001108A7"/>
    <w:rsid w:val="00110C95"/>
    <w:rsid w:val="001118E3"/>
    <w:rsid w:val="00111F11"/>
    <w:rsid w:val="00112043"/>
    <w:rsid w:val="00112BC7"/>
    <w:rsid w:val="0011743F"/>
    <w:rsid w:val="001175E6"/>
    <w:rsid w:val="00117CCE"/>
    <w:rsid w:val="00121E0E"/>
    <w:rsid w:val="00122C14"/>
    <w:rsid w:val="00124F65"/>
    <w:rsid w:val="00130B55"/>
    <w:rsid w:val="001328F0"/>
    <w:rsid w:val="00132932"/>
    <w:rsid w:val="00133127"/>
    <w:rsid w:val="00134069"/>
    <w:rsid w:val="00134BBD"/>
    <w:rsid w:val="00136B8D"/>
    <w:rsid w:val="00143249"/>
    <w:rsid w:val="001446DF"/>
    <w:rsid w:val="00144B33"/>
    <w:rsid w:val="001453C4"/>
    <w:rsid w:val="00145946"/>
    <w:rsid w:val="00146D55"/>
    <w:rsid w:val="00147C68"/>
    <w:rsid w:val="0015024A"/>
    <w:rsid w:val="00150CE0"/>
    <w:rsid w:val="0015246C"/>
    <w:rsid w:val="00152563"/>
    <w:rsid w:val="00153A84"/>
    <w:rsid w:val="001558A9"/>
    <w:rsid w:val="001568E4"/>
    <w:rsid w:val="00156BA7"/>
    <w:rsid w:val="00157C01"/>
    <w:rsid w:val="001608D8"/>
    <w:rsid w:val="00160A1E"/>
    <w:rsid w:val="00160BA0"/>
    <w:rsid w:val="00161E8D"/>
    <w:rsid w:val="00164D04"/>
    <w:rsid w:val="00165D2C"/>
    <w:rsid w:val="001718E1"/>
    <w:rsid w:val="00171E0D"/>
    <w:rsid w:val="00172B89"/>
    <w:rsid w:val="00176172"/>
    <w:rsid w:val="00176FFD"/>
    <w:rsid w:val="00177FE1"/>
    <w:rsid w:val="00180342"/>
    <w:rsid w:val="00183F21"/>
    <w:rsid w:val="00184666"/>
    <w:rsid w:val="00186416"/>
    <w:rsid w:val="00187252"/>
    <w:rsid w:val="00191E43"/>
    <w:rsid w:val="0019219A"/>
    <w:rsid w:val="001956A1"/>
    <w:rsid w:val="001A0B37"/>
    <w:rsid w:val="001A55A8"/>
    <w:rsid w:val="001A5C17"/>
    <w:rsid w:val="001B05EC"/>
    <w:rsid w:val="001B2B1F"/>
    <w:rsid w:val="001C03F8"/>
    <w:rsid w:val="001C25D7"/>
    <w:rsid w:val="001C4D9C"/>
    <w:rsid w:val="001C55A2"/>
    <w:rsid w:val="001C59F6"/>
    <w:rsid w:val="001C5C01"/>
    <w:rsid w:val="001C786C"/>
    <w:rsid w:val="001C7D67"/>
    <w:rsid w:val="001D1181"/>
    <w:rsid w:val="001D1DFC"/>
    <w:rsid w:val="001D2361"/>
    <w:rsid w:val="001D3837"/>
    <w:rsid w:val="001D3C84"/>
    <w:rsid w:val="001D4F4D"/>
    <w:rsid w:val="001D6859"/>
    <w:rsid w:val="001E030C"/>
    <w:rsid w:val="001E10D9"/>
    <w:rsid w:val="001E10EA"/>
    <w:rsid w:val="001E1256"/>
    <w:rsid w:val="001E19AF"/>
    <w:rsid w:val="001E1C8C"/>
    <w:rsid w:val="001E2032"/>
    <w:rsid w:val="001E3BE4"/>
    <w:rsid w:val="001E446A"/>
    <w:rsid w:val="001E54F1"/>
    <w:rsid w:val="001F0B6F"/>
    <w:rsid w:val="001F3510"/>
    <w:rsid w:val="001F50EA"/>
    <w:rsid w:val="001F5322"/>
    <w:rsid w:val="001F6DB8"/>
    <w:rsid w:val="002007A0"/>
    <w:rsid w:val="00202652"/>
    <w:rsid w:val="00205722"/>
    <w:rsid w:val="00206558"/>
    <w:rsid w:val="00211E2B"/>
    <w:rsid w:val="002120ED"/>
    <w:rsid w:val="00212DB8"/>
    <w:rsid w:val="0021360F"/>
    <w:rsid w:val="00213A53"/>
    <w:rsid w:val="00213BC2"/>
    <w:rsid w:val="00216B0B"/>
    <w:rsid w:val="002172B5"/>
    <w:rsid w:val="00217A99"/>
    <w:rsid w:val="00220FF9"/>
    <w:rsid w:val="0022110E"/>
    <w:rsid w:val="00221C4D"/>
    <w:rsid w:val="0022308A"/>
    <w:rsid w:val="002248A0"/>
    <w:rsid w:val="00224FD3"/>
    <w:rsid w:val="0022565B"/>
    <w:rsid w:val="002306EB"/>
    <w:rsid w:val="002308D3"/>
    <w:rsid w:val="00231219"/>
    <w:rsid w:val="0023172A"/>
    <w:rsid w:val="002323F5"/>
    <w:rsid w:val="00234964"/>
    <w:rsid w:val="002361C1"/>
    <w:rsid w:val="00236F04"/>
    <w:rsid w:val="0023707A"/>
    <w:rsid w:val="002427E5"/>
    <w:rsid w:val="00246035"/>
    <w:rsid w:val="00250B70"/>
    <w:rsid w:val="00252978"/>
    <w:rsid w:val="00255456"/>
    <w:rsid w:val="00255489"/>
    <w:rsid w:val="00256067"/>
    <w:rsid w:val="00261503"/>
    <w:rsid w:val="00261F3B"/>
    <w:rsid w:val="00267558"/>
    <w:rsid w:val="00267698"/>
    <w:rsid w:val="00267EC6"/>
    <w:rsid w:val="00272A1F"/>
    <w:rsid w:val="002750F7"/>
    <w:rsid w:val="002755FF"/>
    <w:rsid w:val="00275662"/>
    <w:rsid w:val="002761B0"/>
    <w:rsid w:val="0027622C"/>
    <w:rsid w:val="00276DD4"/>
    <w:rsid w:val="00277837"/>
    <w:rsid w:val="00283693"/>
    <w:rsid w:val="00283A7C"/>
    <w:rsid w:val="00285F74"/>
    <w:rsid w:val="0028670D"/>
    <w:rsid w:val="00287966"/>
    <w:rsid w:val="00287CF4"/>
    <w:rsid w:val="002906A0"/>
    <w:rsid w:val="002937BD"/>
    <w:rsid w:val="00294C7B"/>
    <w:rsid w:val="00296D81"/>
    <w:rsid w:val="00296E0E"/>
    <w:rsid w:val="002A0881"/>
    <w:rsid w:val="002A15D4"/>
    <w:rsid w:val="002A43E6"/>
    <w:rsid w:val="002A45F2"/>
    <w:rsid w:val="002A5ADF"/>
    <w:rsid w:val="002A680E"/>
    <w:rsid w:val="002A6CE1"/>
    <w:rsid w:val="002B0C92"/>
    <w:rsid w:val="002B3C86"/>
    <w:rsid w:val="002B3F74"/>
    <w:rsid w:val="002B5463"/>
    <w:rsid w:val="002B626A"/>
    <w:rsid w:val="002B6DE9"/>
    <w:rsid w:val="002B7A28"/>
    <w:rsid w:val="002B7C3A"/>
    <w:rsid w:val="002C0D1C"/>
    <w:rsid w:val="002C3A21"/>
    <w:rsid w:val="002C3C8C"/>
    <w:rsid w:val="002C4AF7"/>
    <w:rsid w:val="002C7C89"/>
    <w:rsid w:val="002C7DC5"/>
    <w:rsid w:val="002D18B4"/>
    <w:rsid w:val="002D1CFB"/>
    <w:rsid w:val="002D1E5E"/>
    <w:rsid w:val="002E006D"/>
    <w:rsid w:val="002E039D"/>
    <w:rsid w:val="002E1293"/>
    <w:rsid w:val="002E2C21"/>
    <w:rsid w:val="002E3759"/>
    <w:rsid w:val="002E637B"/>
    <w:rsid w:val="002E7319"/>
    <w:rsid w:val="002E77D6"/>
    <w:rsid w:val="002E7CBA"/>
    <w:rsid w:val="002E7D5A"/>
    <w:rsid w:val="002F005A"/>
    <w:rsid w:val="002F1D0A"/>
    <w:rsid w:val="002F2125"/>
    <w:rsid w:val="002F4DB5"/>
    <w:rsid w:val="002F5A92"/>
    <w:rsid w:val="002F6820"/>
    <w:rsid w:val="002F769C"/>
    <w:rsid w:val="0030081C"/>
    <w:rsid w:val="00301C10"/>
    <w:rsid w:val="00302BFB"/>
    <w:rsid w:val="0030301E"/>
    <w:rsid w:val="003036A9"/>
    <w:rsid w:val="00304134"/>
    <w:rsid w:val="00304859"/>
    <w:rsid w:val="00304A86"/>
    <w:rsid w:val="00304F68"/>
    <w:rsid w:val="003050CD"/>
    <w:rsid w:val="00305A56"/>
    <w:rsid w:val="003072A4"/>
    <w:rsid w:val="00310116"/>
    <w:rsid w:val="00314A7A"/>
    <w:rsid w:val="00314B16"/>
    <w:rsid w:val="0031553F"/>
    <w:rsid w:val="003156CC"/>
    <w:rsid w:val="0031656E"/>
    <w:rsid w:val="0031773D"/>
    <w:rsid w:val="00320330"/>
    <w:rsid w:val="00320F89"/>
    <w:rsid w:val="0032179C"/>
    <w:rsid w:val="00322B62"/>
    <w:rsid w:val="00322EFE"/>
    <w:rsid w:val="00324B95"/>
    <w:rsid w:val="003253A9"/>
    <w:rsid w:val="00325E4D"/>
    <w:rsid w:val="0033007F"/>
    <w:rsid w:val="0033165A"/>
    <w:rsid w:val="00332A2F"/>
    <w:rsid w:val="00333C97"/>
    <w:rsid w:val="003343D4"/>
    <w:rsid w:val="00334982"/>
    <w:rsid w:val="0034153A"/>
    <w:rsid w:val="0034224D"/>
    <w:rsid w:val="003425C1"/>
    <w:rsid w:val="00342836"/>
    <w:rsid w:val="0034603E"/>
    <w:rsid w:val="003467B2"/>
    <w:rsid w:val="0035007F"/>
    <w:rsid w:val="003509A7"/>
    <w:rsid w:val="003517A5"/>
    <w:rsid w:val="00352A77"/>
    <w:rsid w:val="00355462"/>
    <w:rsid w:val="00355589"/>
    <w:rsid w:val="003568CE"/>
    <w:rsid w:val="00356C0B"/>
    <w:rsid w:val="00361DAE"/>
    <w:rsid w:val="00362BC4"/>
    <w:rsid w:val="00364AC7"/>
    <w:rsid w:val="00364BD3"/>
    <w:rsid w:val="00365EC1"/>
    <w:rsid w:val="00365FFD"/>
    <w:rsid w:val="00366887"/>
    <w:rsid w:val="00366A7C"/>
    <w:rsid w:val="00367253"/>
    <w:rsid w:val="00370725"/>
    <w:rsid w:val="00370749"/>
    <w:rsid w:val="003733BB"/>
    <w:rsid w:val="00375165"/>
    <w:rsid w:val="00376731"/>
    <w:rsid w:val="00377CAA"/>
    <w:rsid w:val="003807BF"/>
    <w:rsid w:val="003821A3"/>
    <w:rsid w:val="00383FAD"/>
    <w:rsid w:val="00386760"/>
    <w:rsid w:val="003872B9"/>
    <w:rsid w:val="003910BA"/>
    <w:rsid w:val="00392A22"/>
    <w:rsid w:val="00392F0F"/>
    <w:rsid w:val="003944F8"/>
    <w:rsid w:val="00394B69"/>
    <w:rsid w:val="00394DB8"/>
    <w:rsid w:val="00395F78"/>
    <w:rsid w:val="0039781C"/>
    <w:rsid w:val="003A1EF4"/>
    <w:rsid w:val="003A1F34"/>
    <w:rsid w:val="003A25DA"/>
    <w:rsid w:val="003A2C74"/>
    <w:rsid w:val="003A5437"/>
    <w:rsid w:val="003A6695"/>
    <w:rsid w:val="003A7442"/>
    <w:rsid w:val="003B1D13"/>
    <w:rsid w:val="003B7BD3"/>
    <w:rsid w:val="003C1657"/>
    <w:rsid w:val="003C19EE"/>
    <w:rsid w:val="003C3503"/>
    <w:rsid w:val="003C5702"/>
    <w:rsid w:val="003C62F3"/>
    <w:rsid w:val="003C63DE"/>
    <w:rsid w:val="003D1785"/>
    <w:rsid w:val="003D1AAA"/>
    <w:rsid w:val="003D224E"/>
    <w:rsid w:val="003D271C"/>
    <w:rsid w:val="003D3E7E"/>
    <w:rsid w:val="003D5ABF"/>
    <w:rsid w:val="003D5DC1"/>
    <w:rsid w:val="003D6C2A"/>
    <w:rsid w:val="003D7E6D"/>
    <w:rsid w:val="003E08BB"/>
    <w:rsid w:val="003E1F18"/>
    <w:rsid w:val="003E2346"/>
    <w:rsid w:val="003E3F5D"/>
    <w:rsid w:val="003E40B0"/>
    <w:rsid w:val="003E5E41"/>
    <w:rsid w:val="003E5FAF"/>
    <w:rsid w:val="003E6EA0"/>
    <w:rsid w:val="003F253E"/>
    <w:rsid w:val="003F3FD3"/>
    <w:rsid w:val="003F4212"/>
    <w:rsid w:val="003F5A23"/>
    <w:rsid w:val="003F5F4D"/>
    <w:rsid w:val="003F66C1"/>
    <w:rsid w:val="003F6A7B"/>
    <w:rsid w:val="003F7020"/>
    <w:rsid w:val="003F78E5"/>
    <w:rsid w:val="00401809"/>
    <w:rsid w:val="00401CF5"/>
    <w:rsid w:val="004033BA"/>
    <w:rsid w:val="00403A6A"/>
    <w:rsid w:val="0040438C"/>
    <w:rsid w:val="00404537"/>
    <w:rsid w:val="00406B74"/>
    <w:rsid w:val="0041209C"/>
    <w:rsid w:val="004126D4"/>
    <w:rsid w:val="00413D12"/>
    <w:rsid w:val="00417634"/>
    <w:rsid w:val="004200B3"/>
    <w:rsid w:val="00421098"/>
    <w:rsid w:val="00421BE3"/>
    <w:rsid w:val="00424CCF"/>
    <w:rsid w:val="00425A9F"/>
    <w:rsid w:val="0042630D"/>
    <w:rsid w:val="00430B8C"/>
    <w:rsid w:val="004312D0"/>
    <w:rsid w:val="004337D7"/>
    <w:rsid w:val="00434339"/>
    <w:rsid w:val="00434CEF"/>
    <w:rsid w:val="00436025"/>
    <w:rsid w:val="00436701"/>
    <w:rsid w:val="00436F02"/>
    <w:rsid w:val="00437198"/>
    <w:rsid w:val="004376F7"/>
    <w:rsid w:val="00437888"/>
    <w:rsid w:val="00437939"/>
    <w:rsid w:val="004406BC"/>
    <w:rsid w:val="00443300"/>
    <w:rsid w:val="00443DC2"/>
    <w:rsid w:val="004474CB"/>
    <w:rsid w:val="00452C9F"/>
    <w:rsid w:val="00454C18"/>
    <w:rsid w:val="00455E97"/>
    <w:rsid w:val="004566DF"/>
    <w:rsid w:val="00460E41"/>
    <w:rsid w:val="004637C1"/>
    <w:rsid w:val="0046380F"/>
    <w:rsid w:val="00463E48"/>
    <w:rsid w:val="0046735E"/>
    <w:rsid w:val="004675F5"/>
    <w:rsid w:val="004712DA"/>
    <w:rsid w:val="00472A35"/>
    <w:rsid w:val="00477CFC"/>
    <w:rsid w:val="004809FD"/>
    <w:rsid w:val="00481158"/>
    <w:rsid w:val="0048117A"/>
    <w:rsid w:val="00484033"/>
    <w:rsid w:val="004842C1"/>
    <w:rsid w:val="004867EB"/>
    <w:rsid w:val="004901C6"/>
    <w:rsid w:val="00490796"/>
    <w:rsid w:val="0049260C"/>
    <w:rsid w:val="004933F5"/>
    <w:rsid w:val="004A068F"/>
    <w:rsid w:val="004A1173"/>
    <w:rsid w:val="004A2054"/>
    <w:rsid w:val="004A2230"/>
    <w:rsid w:val="004A23A6"/>
    <w:rsid w:val="004A48EF"/>
    <w:rsid w:val="004A7971"/>
    <w:rsid w:val="004B01AC"/>
    <w:rsid w:val="004B1214"/>
    <w:rsid w:val="004B403A"/>
    <w:rsid w:val="004B45F8"/>
    <w:rsid w:val="004B60F4"/>
    <w:rsid w:val="004B677E"/>
    <w:rsid w:val="004B6BA7"/>
    <w:rsid w:val="004C14AA"/>
    <w:rsid w:val="004C35BC"/>
    <w:rsid w:val="004C37CD"/>
    <w:rsid w:val="004C75C8"/>
    <w:rsid w:val="004D0357"/>
    <w:rsid w:val="004D057E"/>
    <w:rsid w:val="004D1F53"/>
    <w:rsid w:val="004D27A8"/>
    <w:rsid w:val="004D622B"/>
    <w:rsid w:val="004D797F"/>
    <w:rsid w:val="004D7C8E"/>
    <w:rsid w:val="004E0E74"/>
    <w:rsid w:val="004E2C7B"/>
    <w:rsid w:val="004E3306"/>
    <w:rsid w:val="004E3C86"/>
    <w:rsid w:val="004E562D"/>
    <w:rsid w:val="004E61C4"/>
    <w:rsid w:val="004E714F"/>
    <w:rsid w:val="004E7F30"/>
    <w:rsid w:val="004F117A"/>
    <w:rsid w:val="004F27A7"/>
    <w:rsid w:val="004F2AF0"/>
    <w:rsid w:val="004F3358"/>
    <w:rsid w:val="004F41A4"/>
    <w:rsid w:val="004F42D8"/>
    <w:rsid w:val="004F43CC"/>
    <w:rsid w:val="004F536A"/>
    <w:rsid w:val="004F561B"/>
    <w:rsid w:val="004F587A"/>
    <w:rsid w:val="004F588C"/>
    <w:rsid w:val="004F7FDC"/>
    <w:rsid w:val="005005EF"/>
    <w:rsid w:val="00501097"/>
    <w:rsid w:val="00501556"/>
    <w:rsid w:val="005034FB"/>
    <w:rsid w:val="00503590"/>
    <w:rsid w:val="00504F97"/>
    <w:rsid w:val="00505132"/>
    <w:rsid w:val="0050700D"/>
    <w:rsid w:val="00510519"/>
    <w:rsid w:val="0051188F"/>
    <w:rsid w:val="0051238C"/>
    <w:rsid w:val="005133C4"/>
    <w:rsid w:val="00514DAB"/>
    <w:rsid w:val="005154E3"/>
    <w:rsid w:val="00515B3B"/>
    <w:rsid w:val="00516076"/>
    <w:rsid w:val="00516476"/>
    <w:rsid w:val="00516697"/>
    <w:rsid w:val="00517B93"/>
    <w:rsid w:val="0052137D"/>
    <w:rsid w:val="005215D4"/>
    <w:rsid w:val="005226D9"/>
    <w:rsid w:val="00524372"/>
    <w:rsid w:val="00524491"/>
    <w:rsid w:val="00525D23"/>
    <w:rsid w:val="00531634"/>
    <w:rsid w:val="00531F43"/>
    <w:rsid w:val="005359C4"/>
    <w:rsid w:val="00535A31"/>
    <w:rsid w:val="00542A8A"/>
    <w:rsid w:val="005437E0"/>
    <w:rsid w:val="00543DB3"/>
    <w:rsid w:val="00544571"/>
    <w:rsid w:val="005445DD"/>
    <w:rsid w:val="00544E86"/>
    <w:rsid w:val="0054572A"/>
    <w:rsid w:val="00545B39"/>
    <w:rsid w:val="00546677"/>
    <w:rsid w:val="00547C5A"/>
    <w:rsid w:val="00547EA0"/>
    <w:rsid w:val="00554C85"/>
    <w:rsid w:val="005551BB"/>
    <w:rsid w:val="00555E24"/>
    <w:rsid w:val="00556494"/>
    <w:rsid w:val="00557789"/>
    <w:rsid w:val="00561397"/>
    <w:rsid w:val="00561E72"/>
    <w:rsid w:val="00562FC3"/>
    <w:rsid w:val="00563631"/>
    <w:rsid w:val="0056402E"/>
    <w:rsid w:val="0056544C"/>
    <w:rsid w:val="005704BE"/>
    <w:rsid w:val="00570C96"/>
    <w:rsid w:val="0057744F"/>
    <w:rsid w:val="005806CF"/>
    <w:rsid w:val="00580860"/>
    <w:rsid w:val="00580D67"/>
    <w:rsid w:val="0058130B"/>
    <w:rsid w:val="0058131D"/>
    <w:rsid w:val="00581904"/>
    <w:rsid w:val="00582877"/>
    <w:rsid w:val="00582E4F"/>
    <w:rsid w:val="005858A7"/>
    <w:rsid w:val="00587728"/>
    <w:rsid w:val="0059257B"/>
    <w:rsid w:val="00592760"/>
    <w:rsid w:val="005945CE"/>
    <w:rsid w:val="00594C7C"/>
    <w:rsid w:val="00596408"/>
    <w:rsid w:val="005A05B0"/>
    <w:rsid w:val="005A11DD"/>
    <w:rsid w:val="005A12AC"/>
    <w:rsid w:val="005A36BE"/>
    <w:rsid w:val="005B0414"/>
    <w:rsid w:val="005B0DA3"/>
    <w:rsid w:val="005B157B"/>
    <w:rsid w:val="005B1FAD"/>
    <w:rsid w:val="005B26F6"/>
    <w:rsid w:val="005B3BB2"/>
    <w:rsid w:val="005B5309"/>
    <w:rsid w:val="005C031A"/>
    <w:rsid w:val="005C0F12"/>
    <w:rsid w:val="005C12B3"/>
    <w:rsid w:val="005C12DE"/>
    <w:rsid w:val="005C2177"/>
    <w:rsid w:val="005C21D0"/>
    <w:rsid w:val="005C2825"/>
    <w:rsid w:val="005C33AA"/>
    <w:rsid w:val="005C504E"/>
    <w:rsid w:val="005C6CAE"/>
    <w:rsid w:val="005D09E9"/>
    <w:rsid w:val="005D1342"/>
    <w:rsid w:val="005D1CB6"/>
    <w:rsid w:val="005D56FE"/>
    <w:rsid w:val="005D6682"/>
    <w:rsid w:val="005D78E2"/>
    <w:rsid w:val="005D7BBE"/>
    <w:rsid w:val="005D7EC1"/>
    <w:rsid w:val="005E1B99"/>
    <w:rsid w:val="005E1C2C"/>
    <w:rsid w:val="005E5D2D"/>
    <w:rsid w:val="005F02C8"/>
    <w:rsid w:val="005F0495"/>
    <w:rsid w:val="005F0CEC"/>
    <w:rsid w:val="005F3145"/>
    <w:rsid w:val="005F49A2"/>
    <w:rsid w:val="005F4EED"/>
    <w:rsid w:val="005F6D25"/>
    <w:rsid w:val="005F701B"/>
    <w:rsid w:val="00600259"/>
    <w:rsid w:val="00600313"/>
    <w:rsid w:val="006011CC"/>
    <w:rsid w:val="006016A0"/>
    <w:rsid w:val="00601A6A"/>
    <w:rsid w:val="00602849"/>
    <w:rsid w:val="00602D46"/>
    <w:rsid w:val="00602E7E"/>
    <w:rsid w:val="00603AAD"/>
    <w:rsid w:val="0060455D"/>
    <w:rsid w:val="0060597F"/>
    <w:rsid w:val="00607A46"/>
    <w:rsid w:val="00607D87"/>
    <w:rsid w:val="0061115B"/>
    <w:rsid w:val="00611560"/>
    <w:rsid w:val="006119BC"/>
    <w:rsid w:val="00612ED8"/>
    <w:rsid w:val="00616975"/>
    <w:rsid w:val="00616EE7"/>
    <w:rsid w:val="006174F8"/>
    <w:rsid w:val="00622AF3"/>
    <w:rsid w:val="006231FC"/>
    <w:rsid w:val="00623390"/>
    <w:rsid w:val="0062348A"/>
    <w:rsid w:val="00626B82"/>
    <w:rsid w:val="0062763B"/>
    <w:rsid w:val="00630056"/>
    <w:rsid w:val="00632A18"/>
    <w:rsid w:val="00633AF8"/>
    <w:rsid w:val="00635DC8"/>
    <w:rsid w:val="006377E0"/>
    <w:rsid w:val="006378C8"/>
    <w:rsid w:val="0064060F"/>
    <w:rsid w:val="006414D9"/>
    <w:rsid w:val="00644049"/>
    <w:rsid w:val="00644BB9"/>
    <w:rsid w:val="006461D4"/>
    <w:rsid w:val="00646CBA"/>
    <w:rsid w:val="00647C1D"/>
    <w:rsid w:val="00650876"/>
    <w:rsid w:val="00650E4F"/>
    <w:rsid w:val="006523F4"/>
    <w:rsid w:val="00652FDE"/>
    <w:rsid w:val="00653C19"/>
    <w:rsid w:val="0065411E"/>
    <w:rsid w:val="00654ADE"/>
    <w:rsid w:val="00654C8B"/>
    <w:rsid w:val="006559D5"/>
    <w:rsid w:val="00656329"/>
    <w:rsid w:val="00656B05"/>
    <w:rsid w:val="0066031D"/>
    <w:rsid w:val="006637FF"/>
    <w:rsid w:val="00663C97"/>
    <w:rsid w:val="006658A2"/>
    <w:rsid w:val="0067022F"/>
    <w:rsid w:val="00672C9A"/>
    <w:rsid w:val="00673027"/>
    <w:rsid w:val="0067356C"/>
    <w:rsid w:val="00674C91"/>
    <w:rsid w:val="006751CE"/>
    <w:rsid w:val="00675B1E"/>
    <w:rsid w:val="00676DF1"/>
    <w:rsid w:val="00677EA2"/>
    <w:rsid w:val="00680722"/>
    <w:rsid w:val="00683015"/>
    <w:rsid w:val="00690CC8"/>
    <w:rsid w:val="00691C01"/>
    <w:rsid w:val="00693699"/>
    <w:rsid w:val="00694BD4"/>
    <w:rsid w:val="00694C13"/>
    <w:rsid w:val="00696E24"/>
    <w:rsid w:val="00697B51"/>
    <w:rsid w:val="006A02B0"/>
    <w:rsid w:val="006A0ADD"/>
    <w:rsid w:val="006A1A70"/>
    <w:rsid w:val="006A55DB"/>
    <w:rsid w:val="006A66D8"/>
    <w:rsid w:val="006A6955"/>
    <w:rsid w:val="006B00B9"/>
    <w:rsid w:val="006B099F"/>
    <w:rsid w:val="006B21FA"/>
    <w:rsid w:val="006B338B"/>
    <w:rsid w:val="006B3920"/>
    <w:rsid w:val="006B6B23"/>
    <w:rsid w:val="006C1759"/>
    <w:rsid w:val="006C3F9E"/>
    <w:rsid w:val="006C6C15"/>
    <w:rsid w:val="006C7280"/>
    <w:rsid w:val="006C7A1B"/>
    <w:rsid w:val="006D0ABE"/>
    <w:rsid w:val="006D108B"/>
    <w:rsid w:val="006D1BF5"/>
    <w:rsid w:val="006D2761"/>
    <w:rsid w:val="006D5592"/>
    <w:rsid w:val="006D5D32"/>
    <w:rsid w:val="006D6F37"/>
    <w:rsid w:val="006D702D"/>
    <w:rsid w:val="006E2109"/>
    <w:rsid w:val="006E2CC8"/>
    <w:rsid w:val="006E3898"/>
    <w:rsid w:val="006E5465"/>
    <w:rsid w:val="006E6C2C"/>
    <w:rsid w:val="006F39AF"/>
    <w:rsid w:val="006F3EFC"/>
    <w:rsid w:val="006F487F"/>
    <w:rsid w:val="006F6B0B"/>
    <w:rsid w:val="00701F13"/>
    <w:rsid w:val="00702465"/>
    <w:rsid w:val="00705A09"/>
    <w:rsid w:val="007076A8"/>
    <w:rsid w:val="007076D6"/>
    <w:rsid w:val="0071215A"/>
    <w:rsid w:val="00712494"/>
    <w:rsid w:val="007130EC"/>
    <w:rsid w:val="0071314C"/>
    <w:rsid w:val="0071521F"/>
    <w:rsid w:val="00715860"/>
    <w:rsid w:val="00716308"/>
    <w:rsid w:val="00717395"/>
    <w:rsid w:val="00720025"/>
    <w:rsid w:val="0072002C"/>
    <w:rsid w:val="00720E82"/>
    <w:rsid w:val="00721860"/>
    <w:rsid w:val="00721BE7"/>
    <w:rsid w:val="007223FE"/>
    <w:rsid w:val="007227B6"/>
    <w:rsid w:val="0072382C"/>
    <w:rsid w:val="00724110"/>
    <w:rsid w:val="00724392"/>
    <w:rsid w:val="00726683"/>
    <w:rsid w:val="007268BA"/>
    <w:rsid w:val="00726D54"/>
    <w:rsid w:val="00726F68"/>
    <w:rsid w:val="00727226"/>
    <w:rsid w:val="007308E7"/>
    <w:rsid w:val="00730AC4"/>
    <w:rsid w:val="00730BB4"/>
    <w:rsid w:val="00736D44"/>
    <w:rsid w:val="0074183B"/>
    <w:rsid w:val="00741C3F"/>
    <w:rsid w:val="007460B0"/>
    <w:rsid w:val="00747F5B"/>
    <w:rsid w:val="007505FC"/>
    <w:rsid w:val="00750D93"/>
    <w:rsid w:val="00750DC3"/>
    <w:rsid w:val="00750E87"/>
    <w:rsid w:val="00755B6F"/>
    <w:rsid w:val="00756E70"/>
    <w:rsid w:val="00763A1C"/>
    <w:rsid w:val="00764512"/>
    <w:rsid w:val="007649D0"/>
    <w:rsid w:val="00766713"/>
    <w:rsid w:val="007673DA"/>
    <w:rsid w:val="00770205"/>
    <w:rsid w:val="00771FD2"/>
    <w:rsid w:val="0077251B"/>
    <w:rsid w:val="007727B9"/>
    <w:rsid w:val="00777D03"/>
    <w:rsid w:val="00777E56"/>
    <w:rsid w:val="007804AA"/>
    <w:rsid w:val="007842B5"/>
    <w:rsid w:val="00784411"/>
    <w:rsid w:val="00785CD3"/>
    <w:rsid w:val="00792B93"/>
    <w:rsid w:val="007930B7"/>
    <w:rsid w:val="0079327E"/>
    <w:rsid w:val="0079461A"/>
    <w:rsid w:val="00795884"/>
    <w:rsid w:val="00795D38"/>
    <w:rsid w:val="00797301"/>
    <w:rsid w:val="00797FD7"/>
    <w:rsid w:val="007A0939"/>
    <w:rsid w:val="007A2A55"/>
    <w:rsid w:val="007A31B1"/>
    <w:rsid w:val="007A38E5"/>
    <w:rsid w:val="007A4098"/>
    <w:rsid w:val="007A5A5B"/>
    <w:rsid w:val="007A6532"/>
    <w:rsid w:val="007A6999"/>
    <w:rsid w:val="007B0BC5"/>
    <w:rsid w:val="007B12BE"/>
    <w:rsid w:val="007B20AD"/>
    <w:rsid w:val="007B29AB"/>
    <w:rsid w:val="007B4F5C"/>
    <w:rsid w:val="007B550C"/>
    <w:rsid w:val="007B5D25"/>
    <w:rsid w:val="007B7672"/>
    <w:rsid w:val="007C007F"/>
    <w:rsid w:val="007C0785"/>
    <w:rsid w:val="007C1FA6"/>
    <w:rsid w:val="007C21C9"/>
    <w:rsid w:val="007C319D"/>
    <w:rsid w:val="007C39C0"/>
    <w:rsid w:val="007C40D9"/>
    <w:rsid w:val="007C4AFB"/>
    <w:rsid w:val="007C5216"/>
    <w:rsid w:val="007C5481"/>
    <w:rsid w:val="007C67BC"/>
    <w:rsid w:val="007C6C16"/>
    <w:rsid w:val="007D1CC5"/>
    <w:rsid w:val="007D2AC8"/>
    <w:rsid w:val="007D3A3E"/>
    <w:rsid w:val="007D3C76"/>
    <w:rsid w:val="007D3D75"/>
    <w:rsid w:val="007D458E"/>
    <w:rsid w:val="007D4F85"/>
    <w:rsid w:val="007D73DA"/>
    <w:rsid w:val="007D7AF6"/>
    <w:rsid w:val="007E015D"/>
    <w:rsid w:val="007E2D0E"/>
    <w:rsid w:val="007E4250"/>
    <w:rsid w:val="007E5997"/>
    <w:rsid w:val="007E60E2"/>
    <w:rsid w:val="007F09CB"/>
    <w:rsid w:val="007F3A6C"/>
    <w:rsid w:val="007F46CE"/>
    <w:rsid w:val="007F54F5"/>
    <w:rsid w:val="007F5715"/>
    <w:rsid w:val="007F7192"/>
    <w:rsid w:val="007F79E5"/>
    <w:rsid w:val="007F7E09"/>
    <w:rsid w:val="00800206"/>
    <w:rsid w:val="008012EE"/>
    <w:rsid w:val="008013A8"/>
    <w:rsid w:val="0080233F"/>
    <w:rsid w:val="008046C3"/>
    <w:rsid w:val="0080502E"/>
    <w:rsid w:val="00805807"/>
    <w:rsid w:val="008079C0"/>
    <w:rsid w:val="0081032B"/>
    <w:rsid w:val="00810AAE"/>
    <w:rsid w:val="00812D5C"/>
    <w:rsid w:val="008142EE"/>
    <w:rsid w:val="00814431"/>
    <w:rsid w:val="0081651A"/>
    <w:rsid w:val="00816FE6"/>
    <w:rsid w:val="00820829"/>
    <w:rsid w:val="00823A52"/>
    <w:rsid w:val="008245A9"/>
    <w:rsid w:val="008247CF"/>
    <w:rsid w:val="00825915"/>
    <w:rsid w:val="008271F6"/>
    <w:rsid w:val="0082767D"/>
    <w:rsid w:val="0083212B"/>
    <w:rsid w:val="00832F5A"/>
    <w:rsid w:val="0083361C"/>
    <w:rsid w:val="00833E11"/>
    <w:rsid w:val="00834ADF"/>
    <w:rsid w:val="00835F7C"/>
    <w:rsid w:val="00836EA0"/>
    <w:rsid w:val="00837C2F"/>
    <w:rsid w:val="00837F07"/>
    <w:rsid w:val="00843AA4"/>
    <w:rsid w:val="008446CE"/>
    <w:rsid w:val="008462CA"/>
    <w:rsid w:val="00847F5B"/>
    <w:rsid w:val="00850642"/>
    <w:rsid w:val="00851112"/>
    <w:rsid w:val="008517C9"/>
    <w:rsid w:val="0085252A"/>
    <w:rsid w:val="00852546"/>
    <w:rsid w:val="00854105"/>
    <w:rsid w:val="00854C80"/>
    <w:rsid w:val="00854E15"/>
    <w:rsid w:val="00855637"/>
    <w:rsid w:val="00855EA1"/>
    <w:rsid w:val="00856B16"/>
    <w:rsid w:val="00857036"/>
    <w:rsid w:val="00860B12"/>
    <w:rsid w:val="00861493"/>
    <w:rsid w:val="00863018"/>
    <w:rsid w:val="008635CD"/>
    <w:rsid w:val="00863718"/>
    <w:rsid w:val="0086464F"/>
    <w:rsid w:val="008655D5"/>
    <w:rsid w:val="00865E11"/>
    <w:rsid w:val="00866D35"/>
    <w:rsid w:val="00867615"/>
    <w:rsid w:val="00867E3C"/>
    <w:rsid w:val="00870AA8"/>
    <w:rsid w:val="00872C0D"/>
    <w:rsid w:val="00872CB6"/>
    <w:rsid w:val="008745D7"/>
    <w:rsid w:val="00874E8C"/>
    <w:rsid w:val="0087570D"/>
    <w:rsid w:val="008757C1"/>
    <w:rsid w:val="00875B97"/>
    <w:rsid w:val="008761D9"/>
    <w:rsid w:val="00876E09"/>
    <w:rsid w:val="0087734D"/>
    <w:rsid w:val="008818D6"/>
    <w:rsid w:val="008818E4"/>
    <w:rsid w:val="008823DE"/>
    <w:rsid w:val="008877B2"/>
    <w:rsid w:val="00890D5C"/>
    <w:rsid w:val="00891E19"/>
    <w:rsid w:val="00892384"/>
    <w:rsid w:val="00892D23"/>
    <w:rsid w:val="008933B1"/>
    <w:rsid w:val="0089611F"/>
    <w:rsid w:val="008A074B"/>
    <w:rsid w:val="008A1158"/>
    <w:rsid w:val="008A16A2"/>
    <w:rsid w:val="008A2024"/>
    <w:rsid w:val="008A473E"/>
    <w:rsid w:val="008A4994"/>
    <w:rsid w:val="008A4A65"/>
    <w:rsid w:val="008A4AA5"/>
    <w:rsid w:val="008A79DB"/>
    <w:rsid w:val="008B01A3"/>
    <w:rsid w:val="008B1DF6"/>
    <w:rsid w:val="008B271E"/>
    <w:rsid w:val="008B37F2"/>
    <w:rsid w:val="008B3A4E"/>
    <w:rsid w:val="008B50EF"/>
    <w:rsid w:val="008B5783"/>
    <w:rsid w:val="008B59C5"/>
    <w:rsid w:val="008C0EA4"/>
    <w:rsid w:val="008C43E6"/>
    <w:rsid w:val="008C4791"/>
    <w:rsid w:val="008C7B1A"/>
    <w:rsid w:val="008D02C8"/>
    <w:rsid w:val="008D145E"/>
    <w:rsid w:val="008D148A"/>
    <w:rsid w:val="008D1AFF"/>
    <w:rsid w:val="008D1D60"/>
    <w:rsid w:val="008D3151"/>
    <w:rsid w:val="008D3C39"/>
    <w:rsid w:val="008D3E12"/>
    <w:rsid w:val="008D3E62"/>
    <w:rsid w:val="008D7E60"/>
    <w:rsid w:val="008E05B7"/>
    <w:rsid w:val="008E19C4"/>
    <w:rsid w:val="008E2CEC"/>
    <w:rsid w:val="008E534C"/>
    <w:rsid w:val="008E6B99"/>
    <w:rsid w:val="008F0EA1"/>
    <w:rsid w:val="008F26ED"/>
    <w:rsid w:val="008F6D49"/>
    <w:rsid w:val="008F71EE"/>
    <w:rsid w:val="008F7370"/>
    <w:rsid w:val="00903DB1"/>
    <w:rsid w:val="00904A47"/>
    <w:rsid w:val="00905548"/>
    <w:rsid w:val="00905841"/>
    <w:rsid w:val="00911182"/>
    <w:rsid w:val="009116B0"/>
    <w:rsid w:val="00912E06"/>
    <w:rsid w:val="00913632"/>
    <w:rsid w:val="0091364F"/>
    <w:rsid w:val="009136B1"/>
    <w:rsid w:val="00913F39"/>
    <w:rsid w:val="009144BC"/>
    <w:rsid w:val="00915227"/>
    <w:rsid w:val="0091641F"/>
    <w:rsid w:val="00916D3A"/>
    <w:rsid w:val="009174E9"/>
    <w:rsid w:val="00917D1C"/>
    <w:rsid w:val="00921ABC"/>
    <w:rsid w:val="0092256D"/>
    <w:rsid w:val="00925052"/>
    <w:rsid w:val="00925467"/>
    <w:rsid w:val="00930844"/>
    <w:rsid w:val="00930B08"/>
    <w:rsid w:val="00930E80"/>
    <w:rsid w:val="00930E85"/>
    <w:rsid w:val="00931DAE"/>
    <w:rsid w:val="00933DCB"/>
    <w:rsid w:val="00941DED"/>
    <w:rsid w:val="009425AA"/>
    <w:rsid w:val="00942E24"/>
    <w:rsid w:val="00943F26"/>
    <w:rsid w:val="00944DBD"/>
    <w:rsid w:val="00945519"/>
    <w:rsid w:val="0094583E"/>
    <w:rsid w:val="00945E84"/>
    <w:rsid w:val="00945EB1"/>
    <w:rsid w:val="00945EF6"/>
    <w:rsid w:val="0094656A"/>
    <w:rsid w:val="00946DFF"/>
    <w:rsid w:val="00953388"/>
    <w:rsid w:val="00953D9D"/>
    <w:rsid w:val="00962434"/>
    <w:rsid w:val="009664AC"/>
    <w:rsid w:val="00967694"/>
    <w:rsid w:val="00972FDA"/>
    <w:rsid w:val="00973B95"/>
    <w:rsid w:val="00975395"/>
    <w:rsid w:val="00976549"/>
    <w:rsid w:val="00980B4B"/>
    <w:rsid w:val="009833D5"/>
    <w:rsid w:val="00984A90"/>
    <w:rsid w:val="009902EF"/>
    <w:rsid w:val="00991D21"/>
    <w:rsid w:val="00992D6A"/>
    <w:rsid w:val="00996429"/>
    <w:rsid w:val="00997A24"/>
    <w:rsid w:val="009A0A4F"/>
    <w:rsid w:val="009A14CC"/>
    <w:rsid w:val="009A1792"/>
    <w:rsid w:val="009A1EA1"/>
    <w:rsid w:val="009A20F8"/>
    <w:rsid w:val="009A460F"/>
    <w:rsid w:val="009A4874"/>
    <w:rsid w:val="009B0CE3"/>
    <w:rsid w:val="009B138B"/>
    <w:rsid w:val="009B1997"/>
    <w:rsid w:val="009B22FB"/>
    <w:rsid w:val="009B2FBE"/>
    <w:rsid w:val="009B31E2"/>
    <w:rsid w:val="009B51DA"/>
    <w:rsid w:val="009B52F6"/>
    <w:rsid w:val="009C0021"/>
    <w:rsid w:val="009C0742"/>
    <w:rsid w:val="009C17E6"/>
    <w:rsid w:val="009C2B60"/>
    <w:rsid w:val="009C41C2"/>
    <w:rsid w:val="009C79F2"/>
    <w:rsid w:val="009D0842"/>
    <w:rsid w:val="009D0C47"/>
    <w:rsid w:val="009D1261"/>
    <w:rsid w:val="009D454C"/>
    <w:rsid w:val="009D4964"/>
    <w:rsid w:val="009D55B4"/>
    <w:rsid w:val="009D55C2"/>
    <w:rsid w:val="009D5C5A"/>
    <w:rsid w:val="009D633A"/>
    <w:rsid w:val="009D72FF"/>
    <w:rsid w:val="009E319E"/>
    <w:rsid w:val="009E6B20"/>
    <w:rsid w:val="009E6F96"/>
    <w:rsid w:val="009E708F"/>
    <w:rsid w:val="009E7E15"/>
    <w:rsid w:val="009F0EB8"/>
    <w:rsid w:val="009F1277"/>
    <w:rsid w:val="009F1667"/>
    <w:rsid w:val="009F2913"/>
    <w:rsid w:val="009F2972"/>
    <w:rsid w:val="009F5AC6"/>
    <w:rsid w:val="009F5D8A"/>
    <w:rsid w:val="009F6DB0"/>
    <w:rsid w:val="009F6F2B"/>
    <w:rsid w:val="009F75BC"/>
    <w:rsid w:val="009F7F08"/>
    <w:rsid w:val="00A01259"/>
    <w:rsid w:val="00A036B5"/>
    <w:rsid w:val="00A06027"/>
    <w:rsid w:val="00A11BB6"/>
    <w:rsid w:val="00A120B3"/>
    <w:rsid w:val="00A130D2"/>
    <w:rsid w:val="00A15EE7"/>
    <w:rsid w:val="00A1696E"/>
    <w:rsid w:val="00A21421"/>
    <w:rsid w:val="00A227F2"/>
    <w:rsid w:val="00A22EE8"/>
    <w:rsid w:val="00A230B4"/>
    <w:rsid w:val="00A230BA"/>
    <w:rsid w:val="00A25CE1"/>
    <w:rsid w:val="00A269CB"/>
    <w:rsid w:val="00A32CC0"/>
    <w:rsid w:val="00A35381"/>
    <w:rsid w:val="00A36288"/>
    <w:rsid w:val="00A3637A"/>
    <w:rsid w:val="00A366A4"/>
    <w:rsid w:val="00A36E66"/>
    <w:rsid w:val="00A404D9"/>
    <w:rsid w:val="00A406A6"/>
    <w:rsid w:val="00A4093D"/>
    <w:rsid w:val="00A416BE"/>
    <w:rsid w:val="00A4217C"/>
    <w:rsid w:val="00A42788"/>
    <w:rsid w:val="00A42991"/>
    <w:rsid w:val="00A44153"/>
    <w:rsid w:val="00A461EC"/>
    <w:rsid w:val="00A46D75"/>
    <w:rsid w:val="00A46F7F"/>
    <w:rsid w:val="00A47AAC"/>
    <w:rsid w:val="00A515A4"/>
    <w:rsid w:val="00A52363"/>
    <w:rsid w:val="00A52D79"/>
    <w:rsid w:val="00A544A0"/>
    <w:rsid w:val="00A57B63"/>
    <w:rsid w:val="00A61224"/>
    <w:rsid w:val="00A6204C"/>
    <w:rsid w:val="00A64A98"/>
    <w:rsid w:val="00A65623"/>
    <w:rsid w:val="00A66A75"/>
    <w:rsid w:val="00A700A8"/>
    <w:rsid w:val="00A7066E"/>
    <w:rsid w:val="00A73E54"/>
    <w:rsid w:val="00A74644"/>
    <w:rsid w:val="00A74880"/>
    <w:rsid w:val="00A75314"/>
    <w:rsid w:val="00A75E35"/>
    <w:rsid w:val="00A770C8"/>
    <w:rsid w:val="00A77D7D"/>
    <w:rsid w:val="00A77E3C"/>
    <w:rsid w:val="00A80317"/>
    <w:rsid w:val="00A82043"/>
    <w:rsid w:val="00A834EA"/>
    <w:rsid w:val="00A837C7"/>
    <w:rsid w:val="00A839CA"/>
    <w:rsid w:val="00A86ADB"/>
    <w:rsid w:val="00A90492"/>
    <w:rsid w:val="00A91E54"/>
    <w:rsid w:val="00A928CC"/>
    <w:rsid w:val="00A92ADF"/>
    <w:rsid w:val="00A933F3"/>
    <w:rsid w:val="00A93A57"/>
    <w:rsid w:val="00A93C88"/>
    <w:rsid w:val="00A94BE0"/>
    <w:rsid w:val="00A95AB7"/>
    <w:rsid w:val="00A9689A"/>
    <w:rsid w:val="00A96E40"/>
    <w:rsid w:val="00AA0965"/>
    <w:rsid w:val="00AA2098"/>
    <w:rsid w:val="00AA3B6A"/>
    <w:rsid w:val="00AA458B"/>
    <w:rsid w:val="00AA4F53"/>
    <w:rsid w:val="00AA6544"/>
    <w:rsid w:val="00AA6E56"/>
    <w:rsid w:val="00AB0615"/>
    <w:rsid w:val="00AB12AB"/>
    <w:rsid w:val="00AB4214"/>
    <w:rsid w:val="00AB4539"/>
    <w:rsid w:val="00AB5765"/>
    <w:rsid w:val="00AB724C"/>
    <w:rsid w:val="00AB7E05"/>
    <w:rsid w:val="00AC1507"/>
    <w:rsid w:val="00AC17AE"/>
    <w:rsid w:val="00AC1B0B"/>
    <w:rsid w:val="00AC50E5"/>
    <w:rsid w:val="00AC532F"/>
    <w:rsid w:val="00AC6471"/>
    <w:rsid w:val="00AD3409"/>
    <w:rsid w:val="00AD3711"/>
    <w:rsid w:val="00AD4989"/>
    <w:rsid w:val="00AD512F"/>
    <w:rsid w:val="00AD532B"/>
    <w:rsid w:val="00AD690A"/>
    <w:rsid w:val="00AD7E99"/>
    <w:rsid w:val="00AE0912"/>
    <w:rsid w:val="00AE1102"/>
    <w:rsid w:val="00AE17F5"/>
    <w:rsid w:val="00AE4E36"/>
    <w:rsid w:val="00AE55DE"/>
    <w:rsid w:val="00AF305B"/>
    <w:rsid w:val="00AF37FC"/>
    <w:rsid w:val="00AF3B08"/>
    <w:rsid w:val="00AF46B1"/>
    <w:rsid w:val="00AF4DF3"/>
    <w:rsid w:val="00AF65E4"/>
    <w:rsid w:val="00AF77CB"/>
    <w:rsid w:val="00B009EC"/>
    <w:rsid w:val="00B013AF"/>
    <w:rsid w:val="00B0269E"/>
    <w:rsid w:val="00B04FA0"/>
    <w:rsid w:val="00B0540D"/>
    <w:rsid w:val="00B0662E"/>
    <w:rsid w:val="00B1079B"/>
    <w:rsid w:val="00B1259E"/>
    <w:rsid w:val="00B13B23"/>
    <w:rsid w:val="00B14C05"/>
    <w:rsid w:val="00B153B9"/>
    <w:rsid w:val="00B156A6"/>
    <w:rsid w:val="00B15911"/>
    <w:rsid w:val="00B15C49"/>
    <w:rsid w:val="00B17C14"/>
    <w:rsid w:val="00B21172"/>
    <w:rsid w:val="00B216B3"/>
    <w:rsid w:val="00B222E6"/>
    <w:rsid w:val="00B235B7"/>
    <w:rsid w:val="00B2470A"/>
    <w:rsid w:val="00B30626"/>
    <w:rsid w:val="00B31218"/>
    <w:rsid w:val="00B327D4"/>
    <w:rsid w:val="00B36A6E"/>
    <w:rsid w:val="00B3763C"/>
    <w:rsid w:val="00B40A7C"/>
    <w:rsid w:val="00B41686"/>
    <w:rsid w:val="00B42258"/>
    <w:rsid w:val="00B465AA"/>
    <w:rsid w:val="00B476D4"/>
    <w:rsid w:val="00B51520"/>
    <w:rsid w:val="00B51802"/>
    <w:rsid w:val="00B534E8"/>
    <w:rsid w:val="00B54D0A"/>
    <w:rsid w:val="00B560BB"/>
    <w:rsid w:val="00B563C2"/>
    <w:rsid w:val="00B56B96"/>
    <w:rsid w:val="00B57B59"/>
    <w:rsid w:val="00B57DB0"/>
    <w:rsid w:val="00B60DCA"/>
    <w:rsid w:val="00B64088"/>
    <w:rsid w:val="00B64D99"/>
    <w:rsid w:val="00B65280"/>
    <w:rsid w:val="00B6765F"/>
    <w:rsid w:val="00B7090E"/>
    <w:rsid w:val="00B70CD4"/>
    <w:rsid w:val="00B717B4"/>
    <w:rsid w:val="00B74D39"/>
    <w:rsid w:val="00B755B1"/>
    <w:rsid w:val="00B7611A"/>
    <w:rsid w:val="00B7792C"/>
    <w:rsid w:val="00B80F47"/>
    <w:rsid w:val="00B81A73"/>
    <w:rsid w:val="00B81B30"/>
    <w:rsid w:val="00B83290"/>
    <w:rsid w:val="00B83B56"/>
    <w:rsid w:val="00B86D18"/>
    <w:rsid w:val="00B90047"/>
    <w:rsid w:val="00B91109"/>
    <w:rsid w:val="00B916E1"/>
    <w:rsid w:val="00B92613"/>
    <w:rsid w:val="00B92EC3"/>
    <w:rsid w:val="00B9437A"/>
    <w:rsid w:val="00B9473B"/>
    <w:rsid w:val="00B94B04"/>
    <w:rsid w:val="00B96ACE"/>
    <w:rsid w:val="00B96B37"/>
    <w:rsid w:val="00BA1642"/>
    <w:rsid w:val="00BA1891"/>
    <w:rsid w:val="00BA34FA"/>
    <w:rsid w:val="00BA7A81"/>
    <w:rsid w:val="00BB0116"/>
    <w:rsid w:val="00BB2589"/>
    <w:rsid w:val="00BB2B56"/>
    <w:rsid w:val="00BB2B63"/>
    <w:rsid w:val="00BB2E37"/>
    <w:rsid w:val="00BC14EF"/>
    <w:rsid w:val="00BC15B0"/>
    <w:rsid w:val="00BC16AD"/>
    <w:rsid w:val="00BC1C9E"/>
    <w:rsid w:val="00BC4964"/>
    <w:rsid w:val="00BC65C7"/>
    <w:rsid w:val="00BC7E9A"/>
    <w:rsid w:val="00BD0604"/>
    <w:rsid w:val="00BD23C9"/>
    <w:rsid w:val="00BD2F27"/>
    <w:rsid w:val="00BD5468"/>
    <w:rsid w:val="00BD60EF"/>
    <w:rsid w:val="00BD6B75"/>
    <w:rsid w:val="00BD70D0"/>
    <w:rsid w:val="00BE1FE1"/>
    <w:rsid w:val="00BE332A"/>
    <w:rsid w:val="00BE531A"/>
    <w:rsid w:val="00BE632B"/>
    <w:rsid w:val="00BE6D10"/>
    <w:rsid w:val="00BE7CCE"/>
    <w:rsid w:val="00BF0729"/>
    <w:rsid w:val="00BF087C"/>
    <w:rsid w:val="00BF0FB3"/>
    <w:rsid w:val="00BF1E25"/>
    <w:rsid w:val="00BF423E"/>
    <w:rsid w:val="00BF5072"/>
    <w:rsid w:val="00BF56C6"/>
    <w:rsid w:val="00BF5709"/>
    <w:rsid w:val="00BF60F2"/>
    <w:rsid w:val="00BF75EE"/>
    <w:rsid w:val="00C004C3"/>
    <w:rsid w:val="00C05EEF"/>
    <w:rsid w:val="00C064D1"/>
    <w:rsid w:val="00C0665D"/>
    <w:rsid w:val="00C073FF"/>
    <w:rsid w:val="00C07A73"/>
    <w:rsid w:val="00C07DF4"/>
    <w:rsid w:val="00C122C9"/>
    <w:rsid w:val="00C1376F"/>
    <w:rsid w:val="00C13A3A"/>
    <w:rsid w:val="00C14339"/>
    <w:rsid w:val="00C144CB"/>
    <w:rsid w:val="00C15FCB"/>
    <w:rsid w:val="00C16F14"/>
    <w:rsid w:val="00C17926"/>
    <w:rsid w:val="00C17DE0"/>
    <w:rsid w:val="00C202D4"/>
    <w:rsid w:val="00C21CDF"/>
    <w:rsid w:val="00C238C6"/>
    <w:rsid w:val="00C26081"/>
    <w:rsid w:val="00C267F9"/>
    <w:rsid w:val="00C27631"/>
    <w:rsid w:val="00C277C5"/>
    <w:rsid w:val="00C30CC3"/>
    <w:rsid w:val="00C31FB0"/>
    <w:rsid w:val="00C32177"/>
    <w:rsid w:val="00C33222"/>
    <w:rsid w:val="00C3325C"/>
    <w:rsid w:val="00C33FE6"/>
    <w:rsid w:val="00C34F79"/>
    <w:rsid w:val="00C374A1"/>
    <w:rsid w:val="00C404A5"/>
    <w:rsid w:val="00C407B3"/>
    <w:rsid w:val="00C414A8"/>
    <w:rsid w:val="00C417DA"/>
    <w:rsid w:val="00C41C88"/>
    <w:rsid w:val="00C44531"/>
    <w:rsid w:val="00C53085"/>
    <w:rsid w:val="00C53893"/>
    <w:rsid w:val="00C55EE0"/>
    <w:rsid w:val="00C57A72"/>
    <w:rsid w:val="00C61B91"/>
    <w:rsid w:val="00C628EA"/>
    <w:rsid w:val="00C674EA"/>
    <w:rsid w:val="00C720E9"/>
    <w:rsid w:val="00C72CBB"/>
    <w:rsid w:val="00C76938"/>
    <w:rsid w:val="00C76B00"/>
    <w:rsid w:val="00C7793D"/>
    <w:rsid w:val="00C77E6A"/>
    <w:rsid w:val="00C825E0"/>
    <w:rsid w:val="00C82F77"/>
    <w:rsid w:val="00C8423D"/>
    <w:rsid w:val="00C85377"/>
    <w:rsid w:val="00C85E42"/>
    <w:rsid w:val="00C86EE1"/>
    <w:rsid w:val="00C90DF0"/>
    <w:rsid w:val="00C9377C"/>
    <w:rsid w:val="00C9398D"/>
    <w:rsid w:val="00C96CA9"/>
    <w:rsid w:val="00C97137"/>
    <w:rsid w:val="00C97534"/>
    <w:rsid w:val="00CA04B7"/>
    <w:rsid w:val="00CA05D2"/>
    <w:rsid w:val="00CA16A7"/>
    <w:rsid w:val="00CA44AE"/>
    <w:rsid w:val="00CA4FFF"/>
    <w:rsid w:val="00CB133B"/>
    <w:rsid w:val="00CB2C48"/>
    <w:rsid w:val="00CB37B5"/>
    <w:rsid w:val="00CB3D3F"/>
    <w:rsid w:val="00CB3DAC"/>
    <w:rsid w:val="00CB62DF"/>
    <w:rsid w:val="00CB6C3F"/>
    <w:rsid w:val="00CC0D87"/>
    <w:rsid w:val="00CC1625"/>
    <w:rsid w:val="00CC1B03"/>
    <w:rsid w:val="00CC2156"/>
    <w:rsid w:val="00CC2833"/>
    <w:rsid w:val="00CC293B"/>
    <w:rsid w:val="00CC32CB"/>
    <w:rsid w:val="00CC5EB7"/>
    <w:rsid w:val="00CD060A"/>
    <w:rsid w:val="00CD1600"/>
    <w:rsid w:val="00CD3776"/>
    <w:rsid w:val="00CD66C9"/>
    <w:rsid w:val="00CD67AE"/>
    <w:rsid w:val="00CD6AE1"/>
    <w:rsid w:val="00CE05E2"/>
    <w:rsid w:val="00CE070F"/>
    <w:rsid w:val="00CE1C01"/>
    <w:rsid w:val="00CE256F"/>
    <w:rsid w:val="00CE4B6D"/>
    <w:rsid w:val="00CE4EB3"/>
    <w:rsid w:val="00CE6176"/>
    <w:rsid w:val="00CF001D"/>
    <w:rsid w:val="00CF0E6B"/>
    <w:rsid w:val="00CF4E13"/>
    <w:rsid w:val="00CF744C"/>
    <w:rsid w:val="00D006C4"/>
    <w:rsid w:val="00D045F7"/>
    <w:rsid w:val="00D04F40"/>
    <w:rsid w:val="00D06A83"/>
    <w:rsid w:val="00D07B58"/>
    <w:rsid w:val="00D07B91"/>
    <w:rsid w:val="00D101FE"/>
    <w:rsid w:val="00D10690"/>
    <w:rsid w:val="00D115F8"/>
    <w:rsid w:val="00D11D80"/>
    <w:rsid w:val="00D127BF"/>
    <w:rsid w:val="00D13ADF"/>
    <w:rsid w:val="00D1598F"/>
    <w:rsid w:val="00D1716B"/>
    <w:rsid w:val="00D17F9D"/>
    <w:rsid w:val="00D20249"/>
    <w:rsid w:val="00D20290"/>
    <w:rsid w:val="00D202A3"/>
    <w:rsid w:val="00D20B43"/>
    <w:rsid w:val="00D21EA6"/>
    <w:rsid w:val="00D22F2B"/>
    <w:rsid w:val="00D2413B"/>
    <w:rsid w:val="00D24DE4"/>
    <w:rsid w:val="00D2769C"/>
    <w:rsid w:val="00D276C2"/>
    <w:rsid w:val="00D279E1"/>
    <w:rsid w:val="00D31A53"/>
    <w:rsid w:val="00D33303"/>
    <w:rsid w:val="00D34189"/>
    <w:rsid w:val="00D3450B"/>
    <w:rsid w:val="00D3646F"/>
    <w:rsid w:val="00D36D68"/>
    <w:rsid w:val="00D41BA5"/>
    <w:rsid w:val="00D4268A"/>
    <w:rsid w:val="00D42B67"/>
    <w:rsid w:val="00D43095"/>
    <w:rsid w:val="00D438AA"/>
    <w:rsid w:val="00D44DE3"/>
    <w:rsid w:val="00D45892"/>
    <w:rsid w:val="00D458C9"/>
    <w:rsid w:val="00D4616B"/>
    <w:rsid w:val="00D51BD7"/>
    <w:rsid w:val="00D52C2F"/>
    <w:rsid w:val="00D5355D"/>
    <w:rsid w:val="00D568A9"/>
    <w:rsid w:val="00D57335"/>
    <w:rsid w:val="00D574D3"/>
    <w:rsid w:val="00D57772"/>
    <w:rsid w:val="00D60123"/>
    <w:rsid w:val="00D6327F"/>
    <w:rsid w:val="00D64578"/>
    <w:rsid w:val="00D64C0C"/>
    <w:rsid w:val="00D65835"/>
    <w:rsid w:val="00D65CBA"/>
    <w:rsid w:val="00D66DC7"/>
    <w:rsid w:val="00D700B9"/>
    <w:rsid w:val="00D72774"/>
    <w:rsid w:val="00D73B1C"/>
    <w:rsid w:val="00D7552F"/>
    <w:rsid w:val="00D75FE5"/>
    <w:rsid w:val="00D76039"/>
    <w:rsid w:val="00D76905"/>
    <w:rsid w:val="00D769DA"/>
    <w:rsid w:val="00D8068C"/>
    <w:rsid w:val="00D8078A"/>
    <w:rsid w:val="00D82002"/>
    <w:rsid w:val="00D8251D"/>
    <w:rsid w:val="00D86EC3"/>
    <w:rsid w:val="00D90CCD"/>
    <w:rsid w:val="00D94274"/>
    <w:rsid w:val="00D94376"/>
    <w:rsid w:val="00D94CA4"/>
    <w:rsid w:val="00D95411"/>
    <w:rsid w:val="00D963C5"/>
    <w:rsid w:val="00DA03E9"/>
    <w:rsid w:val="00DA2D94"/>
    <w:rsid w:val="00DA41FF"/>
    <w:rsid w:val="00DA4D97"/>
    <w:rsid w:val="00DA5363"/>
    <w:rsid w:val="00DA6963"/>
    <w:rsid w:val="00DA7793"/>
    <w:rsid w:val="00DA79AA"/>
    <w:rsid w:val="00DB1CB2"/>
    <w:rsid w:val="00DB4761"/>
    <w:rsid w:val="00DB6E72"/>
    <w:rsid w:val="00DC17B9"/>
    <w:rsid w:val="00DC29E5"/>
    <w:rsid w:val="00DC5557"/>
    <w:rsid w:val="00DC5E0B"/>
    <w:rsid w:val="00DC6309"/>
    <w:rsid w:val="00DC78E8"/>
    <w:rsid w:val="00DC7959"/>
    <w:rsid w:val="00DC796D"/>
    <w:rsid w:val="00DD08CC"/>
    <w:rsid w:val="00DD21A8"/>
    <w:rsid w:val="00DD29EE"/>
    <w:rsid w:val="00DD3A4D"/>
    <w:rsid w:val="00DD5E59"/>
    <w:rsid w:val="00DD7A34"/>
    <w:rsid w:val="00DD7D18"/>
    <w:rsid w:val="00DE0F08"/>
    <w:rsid w:val="00DE111E"/>
    <w:rsid w:val="00DE15CC"/>
    <w:rsid w:val="00DE3179"/>
    <w:rsid w:val="00DE36FE"/>
    <w:rsid w:val="00DE3A8F"/>
    <w:rsid w:val="00DE43A6"/>
    <w:rsid w:val="00DE6CA1"/>
    <w:rsid w:val="00DE6CDA"/>
    <w:rsid w:val="00DF0CAD"/>
    <w:rsid w:val="00DF140D"/>
    <w:rsid w:val="00DF14CB"/>
    <w:rsid w:val="00DF16C6"/>
    <w:rsid w:val="00DF2AAB"/>
    <w:rsid w:val="00DF2E1B"/>
    <w:rsid w:val="00DF3ED2"/>
    <w:rsid w:val="00DF4D9A"/>
    <w:rsid w:val="00DF522E"/>
    <w:rsid w:val="00DF572F"/>
    <w:rsid w:val="00E03669"/>
    <w:rsid w:val="00E03A0E"/>
    <w:rsid w:val="00E04609"/>
    <w:rsid w:val="00E0490C"/>
    <w:rsid w:val="00E0731F"/>
    <w:rsid w:val="00E07471"/>
    <w:rsid w:val="00E102A2"/>
    <w:rsid w:val="00E1161C"/>
    <w:rsid w:val="00E11EA9"/>
    <w:rsid w:val="00E13536"/>
    <w:rsid w:val="00E136FD"/>
    <w:rsid w:val="00E13B01"/>
    <w:rsid w:val="00E158FA"/>
    <w:rsid w:val="00E16528"/>
    <w:rsid w:val="00E17A66"/>
    <w:rsid w:val="00E17E41"/>
    <w:rsid w:val="00E20DBC"/>
    <w:rsid w:val="00E21C3C"/>
    <w:rsid w:val="00E22102"/>
    <w:rsid w:val="00E23FAE"/>
    <w:rsid w:val="00E25FED"/>
    <w:rsid w:val="00E26CAD"/>
    <w:rsid w:val="00E3036E"/>
    <w:rsid w:val="00E30BC7"/>
    <w:rsid w:val="00E321FE"/>
    <w:rsid w:val="00E32265"/>
    <w:rsid w:val="00E330F8"/>
    <w:rsid w:val="00E3532C"/>
    <w:rsid w:val="00E3691F"/>
    <w:rsid w:val="00E377B7"/>
    <w:rsid w:val="00E407BF"/>
    <w:rsid w:val="00E41739"/>
    <w:rsid w:val="00E4464C"/>
    <w:rsid w:val="00E45589"/>
    <w:rsid w:val="00E45AAE"/>
    <w:rsid w:val="00E46D3E"/>
    <w:rsid w:val="00E508B1"/>
    <w:rsid w:val="00E5174A"/>
    <w:rsid w:val="00E51F6B"/>
    <w:rsid w:val="00E54F48"/>
    <w:rsid w:val="00E55149"/>
    <w:rsid w:val="00E570FB"/>
    <w:rsid w:val="00E60FE7"/>
    <w:rsid w:val="00E613EF"/>
    <w:rsid w:val="00E620C0"/>
    <w:rsid w:val="00E62554"/>
    <w:rsid w:val="00E62F3E"/>
    <w:rsid w:val="00E63C31"/>
    <w:rsid w:val="00E63F50"/>
    <w:rsid w:val="00E64665"/>
    <w:rsid w:val="00E6469A"/>
    <w:rsid w:val="00E65243"/>
    <w:rsid w:val="00E65927"/>
    <w:rsid w:val="00E70B58"/>
    <w:rsid w:val="00E71C74"/>
    <w:rsid w:val="00E72FC6"/>
    <w:rsid w:val="00E755DB"/>
    <w:rsid w:val="00E775A8"/>
    <w:rsid w:val="00E80A6B"/>
    <w:rsid w:val="00E81629"/>
    <w:rsid w:val="00E817C8"/>
    <w:rsid w:val="00E81B18"/>
    <w:rsid w:val="00E834B3"/>
    <w:rsid w:val="00E83618"/>
    <w:rsid w:val="00E84630"/>
    <w:rsid w:val="00E84B94"/>
    <w:rsid w:val="00E86EB4"/>
    <w:rsid w:val="00E87B20"/>
    <w:rsid w:val="00E915B0"/>
    <w:rsid w:val="00E925F4"/>
    <w:rsid w:val="00E93F49"/>
    <w:rsid w:val="00E95F80"/>
    <w:rsid w:val="00E96755"/>
    <w:rsid w:val="00E967A1"/>
    <w:rsid w:val="00E97E03"/>
    <w:rsid w:val="00EA00E2"/>
    <w:rsid w:val="00EA0CAA"/>
    <w:rsid w:val="00EA0D1C"/>
    <w:rsid w:val="00EA34C3"/>
    <w:rsid w:val="00EA5985"/>
    <w:rsid w:val="00EA6D5A"/>
    <w:rsid w:val="00EA71BE"/>
    <w:rsid w:val="00EB0048"/>
    <w:rsid w:val="00EB06BF"/>
    <w:rsid w:val="00EB0728"/>
    <w:rsid w:val="00EB16E6"/>
    <w:rsid w:val="00EB1CCE"/>
    <w:rsid w:val="00EB5993"/>
    <w:rsid w:val="00EC1528"/>
    <w:rsid w:val="00EC40D0"/>
    <w:rsid w:val="00EC4FD8"/>
    <w:rsid w:val="00EC5F5C"/>
    <w:rsid w:val="00EC6149"/>
    <w:rsid w:val="00EC69D8"/>
    <w:rsid w:val="00EC76DB"/>
    <w:rsid w:val="00EC7D26"/>
    <w:rsid w:val="00ED13CC"/>
    <w:rsid w:val="00ED24DA"/>
    <w:rsid w:val="00ED5074"/>
    <w:rsid w:val="00ED5863"/>
    <w:rsid w:val="00ED6DED"/>
    <w:rsid w:val="00EE0D5B"/>
    <w:rsid w:val="00EE200B"/>
    <w:rsid w:val="00EE2BE2"/>
    <w:rsid w:val="00EE2E81"/>
    <w:rsid w:val="00EE3EC6"/>
    <w:rsid w:val="00EE4887"/>
    <w:rsid w:val="00EE4CB9"/>
    <w:rsid w:val="00EE74B5"/>
    <w:rsid w:val="00EE7E50"/>
    <w:rsid w:val="00EF2732"/>
    <w:rsid w:val="00EF2A8B"/>
    <w:rsid w:val="00EF2F2B"/>
    <w:rsid w:val="00EF35AC"/>
    <w:rsid w:val="00EF45A5"/>
    <w:rsid w:val="00EF501F"/>
    <w:rsid w:val="00EF5577"/>
    <w:rsid w:val="00EF5C5D"/>
    <w:rsid w:val="00EF637F"/>
    <w:rsid w:val="00EF6644"/>
    <w:rsid w:val="00F01C9E"/>
    <w:rsid w:val="00F01CE9"/>
    <w:rsid w:val="00F035CB"/>
    <w:rsid w:val="00F0385B"/>
    <w:rsid w:val="00F03CDE"/>
    <w:rsid w:val="00F03F2E"/>
    <w:rsid w:val="00F11375"/>
    <w:rsid w:val="00F11E74"/>
    <w:rsid w:val="00F13FDE"/>
    <w:rsid w:val="00F1426E"/>
    <w:rsid w:val="00F151A5"/>
    <w:rsid w:val="00F151A9"/>
    <w:rsid w:val="00F154E6"/>
    <w:rsid w:val="00F17325"/>
    <w:rsid w:val="00F17365"/>
    <w:rsid w:val="00F17806"/>
    <w:rsid w:val="00F21384"/>
    <w:rsid w:val="00F2276C"/>
    <w:rsid w:val="00F22A6A"/>
    <w:rsid w:val="00F22E61"/>
    <w:rsid w:val="00F23DD6"/>
    <w:rsid w:val="00F242CD"/>
    <w:rsid w:val="00F25C1A"/>
    <w:rsid w:val="00F262F0"/>
    <w:rsid w:val="00F27E44"/>
    <w:rsid w:val="00F314DD"/>
    <w:rsid w:val="00F3283C"/>
    <w:rsid w:val="00F34295"/>
    <w:rsid w:val="00F3477A"/>
    <w:rsid w:val="00F34790"/>
    <w:rsid w:val="00F37BCA"/>
    <w:rsid w:val="00F4020D"/>
    <w:rsid w:val="00F42816"/>
    <w:rsid w:val="00F42C6B"/>
    <w:rsid w:val="00F43AF0"/>
    <w:rsid w:val="00F4484F"/>
    <w:rsid w:val="00F4708E"/>
    <w:rsid w:val="00F476C1"/>
    <w:rsid w:val="00F52117"/>
    <w:rsid w:val="00F522BA"/>
    <w:rsid w:val="00F538A9"/>
    <w:rsid w:val="00F54CBF"/>
    <w:rsid w:val="00F55B92"/>
    <w:rsid w:val="00F5659B"/>
    <w:rsid w:val="00F6089C"/>
    <w:rsid w:val="00F61A03"/>
    <w:rsid w:val="00F61F3D"/>
    <w:rsid w:val="00F63541"/>
    <w:rsid w:val="00F64808"/>
    <w:rsid w:val="00F65451"/>
    <w:rsid w:val="00F70137"/>
    <w:rsid w:val="00F7194B"/>
    <w:rsid w:val="00F71B0E"/>
    <w:rsid w:val="00F72B58"/>
    <w:rsid w:val="00F73707"/>
    <w:rsid w:val="00F765B1"/>
    <w:rsid w:val="00F77F99"/>
    <w:rsid w:val="00F80744"/>
    <w:rsid w:val="00F81520"/>
    <w:rsid w:val="00F85318"/>
    <w:rsid w:val="00F87D89"/>
    <w:rsid w:val="00F87F4F"/>
    <w:rsid w:val="00F9170F"/>
    <w:rsid w:val="00F9265B"/>
    <w:rsid w:val="00F93788"/>
    <w:rsid w:val="00F93AF7"/>
    <w:rsid w:val="00F940ED"/>
    <w:rsid w:val="00F9432E"/>
    <w:rsid w:val="00F9609C"/>
    <w:rsid w:val="00F970D4"/>
    <w:rsid w:val="00FA0273"/>
    <w:rsid w:val="00FA076B"/>
    <w:rsid w:val="00FA172E"/>
    <w:rsid w:val="00FA20DD"/>
    <w:rsid w:val="00FA2B26"/>
    <w:rsid w:val="00FA3168"/>
    <w:rsid w:val="00FA3296"/>
    <w:rsid w:val="00FA3393"/>
    <w:rsid w:val="00FA3784"/>
    <w:rsid w:val="00FA3E11"/>
    <w:rsid w:val="00FA4AFA"/>
    <w:rsid w:val="00FA7268"/>
    <w:rsid w:val="00FA74B4"/>
    <w:rsid w:val="00FB015D"/>
    <w:rsid w:val="00FB057E"/>
    <w:rsid w:val="00FB0A43"/>
    <w:rsid w:val="00FB20C9"/>
    <w:rsid w:val="00FB3986"/>
    <w:rsid w:val="00FC049C"/>
    <w:rsid w:val="00FC27F1"/>
    <w:rsid w:val="00FC2840"/>
    <w:rsid w:val="00FC3B50"/>
    <w:rsid w:val="00FC4008"/>
    <w:rsid w:val="00FC46C4"/>
    <w:rsid w:val="00FC5A15"/>
    <w:rsid w:val="00FC6D93"/>
    <w:rsid w:val="00FD1B24"/>
    <w:rsid w:val="00FD1E74"/>
    <w:rsid w:val="00FD2709"/>
    <w:rsid w:val="00FD30E0"/>
    <w:rsid w:val="00FD4ED6"/>
    <w:rsid w:val="00FD5263"/>
    <w:rsid w:val="00FD635B"/>
    <w:rsid w:val="00FD6B50"/>
    <w:rsid w:val="00FD6D1A"/>
    <w:rsid w:val="00FE028E"/>
    <w:rsid w:val="00FE02AA"/>
    <w:rsid w:val="00FE092C"/>
    <w:rsid w:val="00FE1D95"/>
    <w:rsid w:val="00FE22C5"/>
    <w:rsid w:val="00FE263D"/>
    <w:rsid w:val="00FE2D14"/>
    <w:rsid w:val="00FE44DB"/>
    <w:rsid w:val="00FE468E"/>
    <w:rsid w:val="00FE5644"/>
    <w:rsid w:val="00FE595F"/>
    <w:rsid w:val="00FE5DDB"/>
    <w:rsid w:val="00FF1704"/>
    <w:rsid w:val="00FF25E3"/>
    <w:rsid w:val="00FF2618"/>
    <w:rsid w:val="00FF367C"/>
    <w:rsid w:val="00FF4852"/>
    <w:rsid w:val="00FF56CA"/>
    <w:rsid w:val="00FF70B5"/>
    <w:rsid w:val="00FF7936"/>
    <w:rsid w:val="03AC301B"/>
    <w:rsid w:val="1993413A"/>
    <w:rsid w:val="7D3AD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F42DA"/>
  <w15:docId w15:val="{7EB04AD0-F1B1-4344-A8D3-12E0C9E7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 w:unhideWhenUsed="1"/>
    <w:lsdException w:name="No Spacing" w:locked="0" w:qFormat="1"/>
    <w:lsdException w:name="Light Shading" w:locked="0"/>
    <w:lsdException w:name="Light List" w:locked="0"/>
    <w:lsdException w:name="Light Grid" w:locked="0"/>
    <w:lsdException w:name="Medium Shading 1" w:locked="0"/>
    <w:lsdException w:name="Medium Shading 2" w:locked="0"/>
    <w:lsdException w:name="Medium List 1" w:locked="0"/>
    <w:lsdException w:name="Medium List 2" w:locked="0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locked="0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y">
    <w:name w:val="Normal"/>
    <w:qFormat/>
    <w:rsid w:val="00C85DAE"/>
    <w:pPr>
      <w:spacing w:after="200" w:line="276" w:lineRule="auto"/>
    </w:pPr>
    <w:rPr>
      <w:noProof/>
      <w:color w:val="000000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CE32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 w:val="0"/>
      <w:color w:val="365F91"/>
      <w:sz w:val="28"/>
      <w:szCs w:val="28"/>
      <w:lang w:val="de-DE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4A16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AB12AB"/>
    <w:pPr>
      <w:keepNext/>
      <w:keepLines/>
      <w:spacing w:before="40" w:after="0"/>
      <w:outlineLvl w:val="2"/>
    </w:pPr>
    <w:rPr>
      <w:rFonts w:ascii="Calibri Light" w:eastAsia="Yu Gothic Light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y"/>
    <w:uiPriority w:val="34"/>
    <w:qFormat/>
    <w:rsid w:val="00C85DA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85DAE"/>
    <w:pPr>
      <w:tabs>
        <w:tab w:val="center" w:pos="4536"/>
        <w:tab w:val="right" w:pos="9072"/>
      </w:tabs>
      <w:spacing w:after="0" w:line="240" w:lineRule="auto"/>
    </w:pPr>
    <w:rPr>
      <w:noProof w:val="0"/>
      <w:color w:val="auto"/>
      <w:sz w:val="20"/>
      <w:szCs w:val="20"/>
    </w:rPr>
  </w:style>
  <w:style w:type="character" w:customStyle="1" w:styleId="HlavikaChar">
    <w:name w:val="Hlavička Char"/>
    <w:link w:val="Hlavika"/>
    <w:uiPriority w:val="99"/>
    <w:rsid w:val="00C85DAE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C85DAE"/>
    <w:pPr>
      <w:tabs>
        <w:tab w:val="center" w:pos="4536"/>
        <w:tab w:val="right" w:pos="9072"/>
      </w:tabs>
      <w:spacing w:after="0" w:line="240" w:lineRule="auto"/>
    </w:pPr>
    <w:rPr>
      <w:noProof w:val="0"/>
      <w:color w:val="auto"/>
      <w:sz w:val="20"/>
      <w:szCs w:val="20"/>
    </w:rPr>
  </w:style>
  <w:style w:type="character" w:customStyle="1" w:styleId="PtaChar">
    <w:name w:val="Päta Char"/>
    <w:link w:val="Pta"/>
    <w:uiPriority w:val="99"/>
    <w:rsid w:val="00C85DA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DAE"/>
    <w:pPr>
      <w:spacing w:after="0" w:line="240" w:lineRule="auto"/>
    </w:pPr>
    <w:rPr>
      <w:rFonts w:ascii="Tahoma" w:hAnsi="Tahoma"/>
      <w:noProof w:val="0"/>
      <w:color w:val="auto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y"/>
    <w:rsid w:val="00C85DAE"/>
    <w:pPr>
      <w:spacing w:after="240" w:line="440" w:lineRule="exact"/>
      <w:contextualSpacing/>
    </w:pPr>
    <w:rPr>
      <w:rFonts w:eastAsia="Times New Roman"/>
      <w:sz w:val="48"/>
      <w:szCs w:val="20"/>
      <w:lang w:eastAsia="de-DE"/>
    </w:rPr>
  </w:style>
  <w:style w:type="character" w:styleId="Hypertextovprepojenie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locked/>
    <w:rsid w:val="00C85DAE"/>
    <w:pPr>
      <w:spacing w:line="240" w:lineRule="auto"/>
    </w:pPr>
    <w:rPr>
      <w:noProof w:val="0"/>
      <w:sz w:val="20"/>
      <w:szCs w:val="20"/>
      <w:lang w:val="de-DE"/>
    </w:rPr>
  </w:style>
  <w:style w:type="character" w:customStyle="1" w:styleId="TextkomentraChar">
    <w:name w:val="Text komentára Char"/>
    <w:link w:val="Textkomentra"/>
    <w:uiPriority w:val="99"/>
    <w:rsid w:val="00C85DAE"/>
    <w:rPr>
      <w:color w:val="000000"/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C85DA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Stednseznam2zvraznn21">
    <w:name w:val="Střední seznam 2 – zvýraznění 2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y"/>
    <w:rsid w:val="00BD07BB"/>
    <w:pPr>
      <w:spacing w:after="300" w:line="350" w:lineRule="exact"/>
      <w:ind w:right="567"/>
      <w:jc w:val="both"/>
    </w:pPr>
    <w:rPr>
      <w:rFonts w:ascii="Garamond" w:eastAsia="Times New Roman" w:hAnsi="Garamond"/>
      <w:sz w:val="24"/>
      <w:szCs w:val="20"/>
      <w:lang w:val="en-GB"/>
    </w:rPr>
  </w:style>
  <w:style w:type="character" w:styleId="PouitHypertextovPrepojenie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Pta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ywebov">
    <w:name w:val="Normal (Web)"/>
    <w:basedOn w:val="Normlny"/>
    <w:uiPriority w:val="99"/>
    <w:unhideWhenUsed/>
    <w:locked/>
    <w:rsid w:val="00BD6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y"/>
    <w:next w:val="Normlny"/>
    <w:qFormat/>
    <w:rsid w:val="00CD71F5"/>
    <w:pPr>
      <w:keepLines/>
      <w:spacing w:after="0" w:line="240" w:lineRule="auto"/>
    </w:pPr>
    <w:rPr>
      <w:b/>
      <w:szCs w:val="24"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Popis">
    <w:name w:val="caption"/>
    <w:basedOn w:val="Normlny"/>
    <w:next w:val="Normlny"/>
    <w:uiPriority w:val="35"/>
    <w:qFormat/>
    <w:locked/>
    <w:rsid w:val="00CC1625"/>
    <w:pPr>
      <w:spacing w:line="240" w:lineRule="auto"/>
    </w:pPr>
    <w:rPr>
      <w:rFonts w:ascii="Calibri" w:hAnsi="Calibri"/>
      <w:i/>
      <w:iCs/>
      <w:noProof w:val="0"/>
      <w:color w:val="44546A"/>
      <w:sz w:val="18"/>
      <w:szCs w:val="18"/>
      <w:lang w:val="en-US"/>
    </w:rPr>
  </w:style>
  <w:style w:type="paragraph" w:customStyle="1" w:styleId="First">
    <w:name w:val="First"/>
    <w:basedOn w:val="Normlny"/>
    <w:rsid w:val="001F3510"/>
    <w:pPr>
      <w:keepLines/>
      <w:spacing w:line="240" w:lineRule="auto"/>
    </w:pPr>
    <w:rPr>
      <w:noProof w:val="0"/>
      <w:sz w:val="20"/>
      <w:szCs w:val="24"/>
      <w:lang w:val="en-US" w:eastAsia="de-DE"/>
    </w:rPr>
  </w:style>
  <w:style w:type="table" w:styleId="Mriekatabuky">
    <w:name w:val="Table Grid"/>
    <w:basedOn w:val="Normlnatabu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y"/>
    <w:uiPriority w:val="34"/>
    <w:qFormat/>
    <w:rsid w:val="009E6B20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locked/>
    <w:rsid w:val="003D224E"/>
    <w:pPr>
      <w:ind w:left="720"/>
      <w:contextualSpacing/>
    </w:pPr>
  </w:style>
  <w:style w:type="paragraph" w:styleId="Revzia">
    <w:name w:val="Revision"/>
    <w:hidden/>
    <w:uiPriority w:val="71"/>
    <w:unhideWhenUsed/>
    <w:locked/>
    <w:rsid w:val="009F1277"/>
    <w:rPr>
      <w:noProof/>
      <w:color w:val="000000"/>
      <w:sz w:val="22"/>
      <w:szCs w:val="22"/>
      <w:lang w:eastAsia="en-US"/>
    </w:rPr>
  </w:style>
  <w:style w:type="paragraph" w:customStyle="1" w:styleId="01-Headline">
    <w:name w:val="01-Headline"/>
    <w:basedOn w:val="Nadpis1"/>
    <w:qFormat/>
    <w:rsid w:val="00D1716B"/>
    <w:pPr>
      <w:spacing w:before="0" w:after="180" w:line="240" w:lineRule="auto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customStyle="1" w:styleId="05-Boilerplate">
    <w:name w:val="05-Boilerplate"/>
    <w:basedOn w:val="Normlny"/>
    <w:qFormat/>
    <w:rsid w:val="003733BB"/>
    <w:pPr>
      <w:keepLines/>
      <w:spacing w:before="220" w:after="220" w:line="240" w:lineRule="auto"/>
    </w:pPr>
    <w:rPr>
      <w:noProof w:val="0"/>
      <w:color w:val="auto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ediacenter.conti-onlin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c70d4-471c-4184-9429-6e8a1cff4611">
      <Terms xmlns="http://schemas.microsoft.com/office/infopath/2007/PartnerControls"/>
    </lcf76f155ced4ddcb4097134ff3c332f>
    <TaxCatchAll xmlns="8e6dfd36-b9b0-42f9-8e7a-55da250227b0" xsi:nil="true"/>
    <SharedWithUsers xmlns="8e6dfd36-b9b0-42f9-8e7a-55da250227b0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8B1020911EF43892DD4957706778C" ma:contentTypeVersion="17" ma:contentTypeDescription="Vytvoří nový dokument" ma:contentTypeScope="" ma:versionID="4659fd62961a3ba74b3370492f3733d6">
  <xsd:schema xmlns:xsd="http://www.w3.org/2001/XMLSchema" xmlns:xs="http://www.w3.org/2001/XMLSchema" xmlns:p="http://schemas.microsoft.com/office/2006/metadata/properties" xmlns:ns2="a5ec70d4-471c-4184-9429-6e8a1cff4611" xmlns:ns3="8e6dfd36-b9b0-42f9-8e7a-55da250227b0" targetNamespace="http://schemas.microsoft.com/office/2006/metadata/properties" ma:root="true" ma:fieldsID="a6f9dbf6424c412c29888f0b78e8e85f" ns2:_="" ns3:_="">
    <xsd:import namespace="a5ec70d4-471c-4184-9429-6e8a1cff4611"/>
    <xsd:import namespace="8e6dfd36-b9b0-42f9-8e7a-55da25022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70d4-471c-4184-9429-6e8a1cf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fd36-b9b0-42f9-8e7a-55da25022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dec564-7876-494e-b6ec-d54f1547bd8f}" ma:internalName="TaxCatchAll" ma:showField="CatchAllData" ma:web="8e6dfd36-b9b0-42f9-8e7a-55da25022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2ADDE-2BCF-454E-8D89-F63B563A93CA}">
  <ds:schemaRefs>
    <ds:schemaRef ds:uri="http://schemas.microsoft.com/office/2006/metadata/properties"/>
    <ds:schemaRef ds:uri="http://schemas.microsoft.com/office/infopath/2007/PartnerControls"/>
    <ds:schemaRef ds:uri="c420f1e9-5381-4b67-a890-f686ee509fa8"/>
    <ds:schemaRef ds:uri="9e3a6ca7-c247-419a-94ce-a234e8032e83"/>
  </ds:schemaRefs>
</ds:datastoreItem>
</file>

<file path=customXml/itemProps2.xml><?xml version="1.0" encoding="utf-8"?>
<ds:datastoreItem xmlns:ds="http://schemas.openxmlformats.org/officeDocument/2006/customXml" ds:itemID="{8D70A4E8-5A34-482D-909B-E0943EB79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C9AF5-CA5D-4F2A-A224-BBF4448F428B}"/>
</file>

<file path=customXml/itemProps4.xml><?xml version="1.0" encoding="utf-8"?>
<ds:datastoreItem xmlns:ds="http://schemas.openxmlformats.org/officeDocument/2006/customXml" ds:itemID="{DB60A142-E6DA-4C1F-B160-FF1855D588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2FEB81-F3C3-45EA-B647-FECEBA8175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</Template>
  <TotalTime>21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Continental AG</Company>
  <LinksUpToDate>false</LinksUpToDate>
  <CharactersWithSpaces>9962</CharactersWithSpaces>
  <SharedDoc>false</SharedDoc>
  <HLinks>
    <vt:vector size="6" baseType="variant"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http://mediacenter.conti-online.com/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tomas.gelinger@amic.sk</dc:creator>
  <cp:lastModifiedBy>Tomáš Gelinger</cp:lastModifiedBy>
  <cp:revision>3</cp:revision>
  <cp:lastPrinted>2022-09-26T13:30:00Z</cp:lastPrinted>
  <dcterms:created xsi:type="dcterms:W3CDTF">2023-03-03T08:31:00Z</dcterms:created>
  <dcterms:modified xsi:type="dcterms:W3CDTF">2023-03-03T08:53:00Z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</vt:lpwstr>
  </property>
  <property fmtid="{D5CDD505-2E9C-101B-9397-08002B2CF9AE}" pid="3" name="SharedWithUsers">
    <vt:lpwstr>43;#Nováčková Kateřina;#106;#Šeborová Pavla;#14;#Breburda Jan;#363;#Knoll Jakub</vt:lpwstr>
  </property>
  <property fmtid="{D5CDD505-2E9C-101B-9397-08002B2CF9AE}" pid="4" name="ContentTypeId">
    <vt:lpwstr>0x0101003E68B1020911EF43892DD4957706778C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1,3,4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Internal</vt:lpwstr>
  </property>
</Properties>
</file>